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4428"/>
      </w:tblGrid>
      <w:tr w:rsidR="00D35C49" w:rsidRPr="0004450B" w14:paraId="5036F284" w14:textId="77777777" w:rsidTr="00D622BE">
        <w:trPr>
          <w:trHeight w:val="3150"/>
        </w:trPr>
        <w:tc>
          <w:tcPr>
            <w:tcW w:w="4428" w:type="dxa"/>
          </w:tcPr>
          <w:p w14:paraId="23360A52" w14:textId="77777777" w:rsidR="00D35C49" w:rsidRPr="0004450B" w:rsidRDefault="00D35C49" w:rsidP="00F04382">
            <w:pPr>
              <w:rPr>
                <w:rFonts w:asciiTheme="minorHAnsi" w:hAnsiTheme="minorHAnsi"/>
              </w:rPr>
            </w:pPr>
            <w:r w:rsidRPr="0004450B">
              <w:rPr>
                <w:rFonts w:asciiTheme="minorHAnsi" w:hAnsiTheme="minorHAnsi"/>
                <w:noProof/>
              </w:rPr>
              <w:drawing>
                <wp:inline distT="0" distB="0" distL="0" distR="0" wp14:anchorId="6702A21E" wp14:editId="6B1255E0">
                  <wp:extent cx="2852420" cy="5182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neStar_Logo.jpg"/>
                          <pic:cNvPicPr/>
                        </pic:nvPicPr>
                        <pic:blipFill>
                          <a:blip r:embed="rId5">
                            <a:extLst>
                              <a:ext uri="{28A0092B-C50C-407E-A947-70E740481C1C}">
                                <a14:useLocalDpi xmlns:a14="http://schemas.microsoft.com/office/drawing/2010/main" val="0"/>
                              </a:ext>
                            </a:extLst>
                          </a:blip>
                          <a:stretch>
                            <a:fillRect/>
                          </a:stretch>
                        </pic:blipFill>
                        <pic:spPr>
                          <a:xfrm>
                            <a:off x="0" y="0"/>
                            <a:ext cx="2852905" cy="518353"/>
                          </a:xfrm>
                          <a:prstGeom prst="rect">
                            <a:avLst/>
                          </a:prstGeom>
                        </pic:spPr>
                      </pic:pic>
                    </a:graphicData>
                  </a:graphic>
                </wp:inline>
              </w:drawing>
            </w:r>
          </w:p>
          <w:p w14:paraId="6B36A495" w14:textId="488763B7" w:rsidR="00D35C49" w:rsidRPr="0004450B" w:rsidRDefault="00D35C49" w:rsidP="00F04382">
            <w:pPr>
              <w:rPr>
                <w:rFonts w:asciiTheme="minorHAnsi" w:hAnsiTheme="minorHAnsi"/>
              </w:rPr>
            </w:pPr>
          </w:p>
          <w:p w14:paraId="2A54DC32" w14:textId="77777777" w:rsidR="00D35C49" w:rsidRPr="0004450B" w:rsidRDefault="00D35C49" w:rsidP="00F04382">
            <w:pPr>
              <w:rPr>
                <w:rFonts w:asciiTheme="minorHAnsi" w:hAnsiTheme="minorHAnsi"/>
                <w:color w:val="FF0000"/>
                <w:sz w:val="32"/>
                <w:szCs w:val="32"/>
              </w:rPr>
            </w:pPr>
          </w:p>
          <w:p w14:paraId="14902B94" w14:textId="77777777" w:rsidR="00D35C49" w:rsidRPr="0004450B" w:rsidRDefault="00D35C49" w:rsidP="00F04382">
            <w:pPr>
              <w:rPr>
                <w:rFonts w:asciiTheme="minorHAnsi" w:hAnsiTheme="minorHAnsi"/>
                <w:color w:val="FF0000"/>
              </w:rPr>
            </w:pPr>
          </w:p>
          <w:p w14:paraId="66CA149F" w14:textId="77777777" w:rsidR="00526FE7" w:rsidRPr="0004450B" w:rsidRDefault="00526FE7" w:rsidP="00F04382">
            <w:pPr>
              <w:rPr>
                <w:rFonts w:asciiTheme="minorHAnsi" w:hAnsiTheme="minorHAnsi"/>
                <w:color w:val="FF0000"/>
              </w:rPr>
            </w:pPr>
          </w:p>
          <w:p w14:paraId="06330018" w14:textId="0B507098" w:rsidR="0021459E" w:rsidRDefault="0021459E" w:rsidP="00F04382">
            <w:pPr>
              <w:rPr>
                <w:rFonts w:asciiTheme="minorHAnsi" w:hAnsiTheme="minorHAnsi"/>
                <w:color w:val="FF0000"/>
              </w:rPr>
            </w:pPr>
          </w:p>
          <w:p w14:paraId="27FC34E3" w14:textId="1185AEC0" w:rsidR="0076688A" w:rsidRDefault="0076688A" w:rsidP="00F04382">
            <w:pPr>
              <w:rPr>
                <w:rFonts w:asciiTheme="minorHAnsi" w:hAnsiTheme="minorHAnsi"/>
                <w:color w:val="FF0000"/>
              </w:rPr>
            </w:pPr>
          </w:p>
          <w:p w14:paraId="508DBDC3" w14:textId="77777777" w:rsidR="0076688A" w:rsidRPr="0004450B" w:rsidRDefault="0076688A" w:rsidP="00F04382">
            <w:pPr>
              <w:rPr>
                <w:rFonts w:asciiTheme="minorHAnsi" w:hAnsiTheme="minorHAnsi"/>
                <w:color w:val="FF0000"/>
              </w:rPr>
            </w:pPr>
          </w:p>
          <w:p w14:paraId="283E9721" w14:textId="77777777" w:rsidR="00AD2EC1" w:rsidRPr="0004450B" w:rsidRDefault="00AD2EC1" w:rsidP="00F04382">
            <w:pPr>
              <w:rPr>
                <w:rFonts w:asciiTheme="minorHAnsi" w:hAnsiTheme="minorHAnsi"/>
                <w:color w:val="FF0000"/>
              </w:rPr>
            </w:pPr>
          </w:p>
          <w:p w14:paraId="3B1BDDD0" w14:textId="1B5A0368" w:rsidR="00526FE7" w:rsidRDefault="00130D0F" w:rsidP="0055242D">
            <w:pPr>
              <w:rPr>
                <w:rFonts w:asciiTheme="minorHAnsi" w:hAnsiTheme="minorHAnsi"/>
                <w:b/>
                <w:u w:val="single"/>
              </w:rPr>
            </w:pPr>
            <w:r w:rsidRPr="0004450B">
              <w:rPr>
                <w:rFonts w:asciiTheme="minorHAnsi" w:hAnsiTheme="minorHAnsi"/>
                <w:b/>
                <w:u w:val="single"/>
              </w:rPr>
              <w:t xml:space="preserve">FOR </w:t>
            </w:r>
            <w:r w:rsidR="006B7BB1">
              <w:rPr>
                <w:rFonts w:asciiTheme="minorHAnsi" w:hAnsiTheme="minorHAnsi"/>
                <w:b/>
                <w:u w:val="single"/>
              </w:rPr>
              <w:t>IMMEDIATE RELEASE</w:t>
            </w:r>
          </w:p>
          <w:p w14:paraId="0E96DC53" w14:textId="1E07F471" w:rsidR="003370AE" w:rsidRPr="0004450B" w:rsidRDefault="003370AE" w:rsidP="00752AE7">
            <w:pPr>
              <w:rPr>
                <w:rFonts w:asciiTheme="minorHAnsi" w:hAnsiTheme="minorHAnsi"/>
                <w:sz w:val="22"/>
                <w:szCs w:val="22"/>
                <w:u w:val="single"/>
              </w:rPr>
            </w:pPr>
          </w:p>
        </w:tc>
        <w:tc>
          <w:tcPr>
            <w:tcW w:w="4428" w:type="dxa"/>
          </w:tcPr>
          <w:p w14:paraId="4C8F1A31" w14:textId="2FB69A76" w:rsidR="00D35C49" w:rsidRPr="0004450B" w:rsidRDefault="00D35C49" w:rsidP="00F04382">
            <w:pPr>
              <w:jc w:val="right"/>
              <w:rPr>
                <w:rFonts w:asciiTheme="minorHAnsi" w:hAnsiTheme="minorHAnsi"/>
                <w:b/>
                <w:sz w:val="22"/>
                <w:szCs w:val="22"/>
              </w:rPr>
            </w:pPr>
          </w:p>
          <w:p w14:paraId="28ECB2ED" w14:textId="77777777" w:rsidR="00D35C49" w:rsidRPr="0004450B" w:rsidRDefault="00D35C49" w:rsidP="00F04382">
            <w:pPr>
              <w:jc w:val="right"/>
              <w:rPr>
                <w:rFonts w:asciiTheme="minorHAnsi" w:hAnsiTheme="minorHAnsi"/>
                <w:sz w:val="22"/>
                <w:szCs w:val="22"/>
              </w:rPr>
            </w:pPr>
          </w:p>
          <w:p w14:paraId="046D6502" w14:textId="77777777" w:rsidR="0076688A" w:rsidRPr="0053314C" w:rsidRDefault="0076688A" w:rsidP="0076688A">
            <w:pPr>
              <w:spacing w:line="240" w:lineRule="exact"/>
              <w:jc w:val="right"/>
              <w:rPr>
                <w:b/>
                <w:u w:val="single"/>
              </w:rPr>
            </w:pPr>
            <w:r w:rsidRPr="0053314C">
              <w:rPr>
                <w:b/>
                <w:u w:val="single"/>
              </w:rPr>
              <w:t>Contacts</w:t>
            </w:r>
          </w:p>
          <w:p w14:paraId="73C8B732" w14:textId="77777777" w:rsidR="0076688A" w:rsidRPr="0053314C" w:rsidRDefault="0076688A" w:rsidP="0076688A">
            <w:pPr>
              <w:spacing w:line="240" w:lineRule="exact"/>
              <w:jc w:val="right"/>
            </w:pPr>
          </w:p>
          <w:p w14:paraId="7628DF37" w14:textId="77777777" w:rsidR="0076688A" w:rsidRPr="0053314C" w:rsidRDefault="0076688A" w:rsidP="0076688A">
            <w:pPr>
              <w:spacing w:line="240" w:lineRule="exact"/>
              <w:jc w:val="right"/>
            </w:pPr>
            <w:r w:rsidRPr="0053314C">
              <w:t>Joe Haynes</w:t>
            </w:r>
          </w:p>
          <w:p w14:paraId="19082A1C" w14:textId="77777777" w:rsidR="0076688A" w:rsidRPr="0053314C" w:rsidRDefault="0076688A" w:rsidP="0076688A">
            <w:pPr>
              <w:spacing w:line="240" w:lineRule="exact"/>
              <w:jc w:val="right"/>
              <w:rPr>
                <w:b/>
                <w:u w:val="single"/>
              </w:rPr>
            </w:pPr>
            <w:r w:rsidRPr="0053314C">
              <w:t>800-227-7515</w:t>
            </w:r>
          </w:p>
          <w:p w14:paraId="694421A7" w14:textId="77777777" w:rsidR="0076688A" w:rsidRPr="0053314C" w:rsidRDefault="0076688A" w:rsidP="0076688A">
            <w:pPr>
              <w:spacing w:line="240" w:lineRule="exact"/>
              <w:jc w:val="right"/>
              <w:rPr>
                <w:color w:val="FF0000"/>
                <w:u w:val="single"/>
              </w:rPr>
            </w:pPr>
            <w:hyperlink r:id="rId6" w:history="1">
              <w:r w:rsidRPr="0053314C">
                <w:rPr>
                  <w:rStyle w:val="Hyperlink"/>
                </w:rPr>
                <w:t>jwhaynes@littlebeaver.com</w:t>
              </w:r>
            </w:hyperlink>
            <w:r w:rsidRPr="0053314C">
              <w:t xml:space="preserve"> </w:t>
            </w:r>
          </w:p>
          <w:p w14:paraId="75CBE752" w14:textId="77777777" w:rsidR="0076688A" w:rsidRPr="0053314C" w:rsidRDefault="0076688A" w:rsidP="0076688A">
            <w:pPr>
              <w:spacing w:line="240" w:lineRule="exact"/>
              <w:jc w:val="right"/>
              <w:rPr>
                <w:b/>
                <w:color w:val="FF0000"/>
                <w:u w:val="single"/>
              </w:rPr>
            </w:pPr>
          </w:p>
          <w:p w14:paraId="2A7624F5" w14:textId="77777777" w:rsidR="0076688A" w:rsidRPr="0053314C" w:rsidRDefault="0076688A" w:rsidP="0076688A">
            <w:pPr>
              <w:jc w:val="right"/>
            </w:pPr>
            <w:r w:rsidRPr="0053314C">
              <w:t>Ka</w:t>
            </w:r>
            <w:r>
              <w:t>tie Grube</w:t>
            </w:r>
          </w:p>
          <w:p w14:paraId="1174A1B3" w14:textId="77777777" w:rsidR="0076688A" w:rsidRPr="0053314C" w:rsidRDefault="0076688A" w:rsidP="0076688A">
            <w:pPr>
              <w:jc w:val="right"/>
            </w:pPr>
            <w:r w:rsidRPr="0053314C">
              <w:t>701-373-0062</w:t>
            </w:r>
          </w:p>
          <w:p w14:paraId="426C0993" w14:textId="77777777" w:rsidR="0076688A" w:rsidRPr="0053314C" w:rsidRDefault="0076688A" w:rsidP="0076688A">
            <w:pPr>
              <w:jc w:val="right"/>
            </w:pPr>
            <w:hyperlink r:id="rId7" w:history="1">
              <w:r w:rsidRPr="002A0A85">
                <w:rPr>
                  <w:rStyle w:val="Hyperlink"/>
                </w:rPr>
                <w:t>katie@ironcladmktg.com</w:t>
              </w:r>
            </w:hyperlink>
            <w:r>
              <w:t xml:space="preserve"> </w:t>
            </w:r>
          </w:p>
          <w:p w14:paraId="490221AA" w14:textId="45B8130F" w:rsidR="00D155DD" w:rsidRPr="0004450B" w:rsidRDefault="0076688A" w:rsidP="0076688A">
            <w:pPr>
              <w:jc w:val="right"/>
              <w:rPr>
                <w:rFonts w:asciiTheme="minorHAnsi" w:hAnsiTheme="minorHAnsi"/>
                <w:sz w:val="22"/>
                <w:szCs w:val="22"/>
              </w:rPr>
            </w:pPr>
            <w:hyperlink r:id="rId8" w:history="1">
              <w:r w:rsidRPr="0053314C">
                <w:rPr>
                  <w:rStyle w:val="Hyperlink"/>
                </w:rPr>
                <w:t>IRONCLAD Marketing</w:t>
              </w:r>
            </w:hyperlink>
          </w:p>
          <w:p w14:paraId="67520281" w14:textId="15E1A164" w:rsidR="003370AE" w:rsidRPr="0004450B" w:rsidRDefault="003370AE" w:rsidP="003370AE">
            <w:pPr>
              <w:jc w:val="right"/>
              <w:rPr>
                <w:rFonts w:asciiTheme="minorHAnsi" w:hAnsiTheme="minorHAnsi"/>
              </w:rPr>
            </w:pPr>
          </w:p>
        </w:tc>
      </w:tr>
    </w:tbl>
    <w:p w14:paraId="37E8DAC1" w14:textId="4361C123" w:rsidR="006F3F06" w:rsidRDefault="009F08F2" w:rsidP="0076688A">
      <w:pPr>
        <w:jc w:val="center"/>
        <w:rPr>
          <w:rFonts w:asciiTheme="minorHAnsi" w:hAnsiTheme="minorHAnsi"/>
          <w:b/>
          <w:sz w:val="32"/>
          <w:szCs w:val="32"/>
        </w:rPr>
      </w:pPr>
      <w:r w:rsidRPr="0004450B">
        <w:rPr>
          <w:rFonts w:asciiTheme="minorHAnsi" w:hAnsiTheme="minorHAnsi"/>
          <w:b/>
          <w:sz w:val="32"/>
          <w:szCs w:val="32"/>
        </w:rPr>
        <w:t>Lone Star</w:t>
      </w:r>
      <w:r w:rsidR="003370AE" w:rsidRPr="0004450B">
        <w:rPr>
          <w:rFonts w:asciiTheme="minorHAnsi" w:hAnsiTheme="minorHAnsi"/>
          <w:b/>
          <w:sz w:val="32"/>
          <w:szCs w:val="32"/>
        </w:rPr>
        <w:t xml:space="preserve"> Drills</w:t>
      </w:r>
      <w:r w:rsidR="006F3F06">
        <w:rPr>
          <w:rFonts w:asciiTheme="minorHAnsi" w:hAnsiTheme="minorHAnsi"/>
          <w:b/>
          <w:sz w:val="32"/>
          <w:szCs w:val="32"/>
        </w:rPr>
        <w:t xml:space="preserve"> </w:t>
      </w:r>
      <w:r w:rsidR="00E744F6">
        <w:rPr>
          <w:rFonts w:asciiTheme="minorHAnsi" w:hAnsiTheme="minorHAnsi"/>
          <w:b/>
          <w:sz w:val="32"/>
          <w:szCs w:val="32"/>
        </w:rPr>
        <w:t xml:space="preserve">to Feature </w:t>
      </w:r>
      <w:r w:rsidR="006F3F06">
        <w:rPr>
          <w:rFonts w:asciiTheme="minorHAnsi" w:hAnsiTheme="minorHAnsi"/>
          <w:b/>
          <w:sz w:val="32"/>
          <w:szCs w:val="32"/>
        </w:rPr>
        <w:t xml:space="preserve">Remote-Controlled Tracked Drill with </w:t>
      </w:r>
      <w:r w:rsidR="006F3F06" w:rsidRPr="007A471E">
        <w:rPr>
          <w:rFonts w:asciiTheme="minorHAnsi" w:hAnsiTheme="minorHAnsi"/>
          <w:b/>
          <w:sz w:val="32"/>
          <w:szCs w:val="32"/>
        </w:rPr>
        <w:t>Automatic</w:t>
      </w:r>
      <w:r w:rsidR="00B96B98" w:rsidRPr="007A471E">
        <w:rPr>
          <w:rFonts w:asciiTheme="minorHAnsi" w:hAnsiTheme="minorHAnsi"/>
          <w:b/>
          <w:sz w:val="32"/>
          <w:szCs w:val="32"/>
        </w:rPr>
        <w:t xml:space="preserve"> SPT</w:t>
      </w:r>
      <w:r w:rsidR="006F3F06" w:rsidRPr="007A471E">
        <w:rPr>
          <w:rFonts w:asciiTheme="minorHAnsi" w:hAnsiTheme="minorHAnsi"/>
          <w:b/>
          <w:sz w:val="32"/>
          <w:szCs w:val="32"/>
        </w:rPr>
        <w:t xml:space="preserve"> </w:t>
      </w:r>
      <w:r w:rsidR="006F3F06">
        <w:rPr>
          <w:rFonts w:asciiTheme="minorHAnsi" w:hAnsiTheme="minorHAnsi"/>
          <w:b/>
          <w:sz w:val="32"/>
          <w:szCs w:val="32"/>
        </w:rPr>
        <w:t>Hammer</w:t>
      </w:r>
      <w:r w:rsidR="00E744F6">
        <w:rPr>
          <w:rFonts w:asciiTheme="minorHAnsi" w:hAnsiTheme="minorHAnsi"/>
          <w:b/>
          <w:sz w:val="32"/>
          <w:szCs w:val="32"/>
        </w:rPr>
        <w:t xml:space="preserve"> at CONEXPO</w:t>
      </w:r>
    </w:p>
    <w:p w14:paraId="371936A6" w14:textId="77777777" w:rsidR="00254B65" w:rsidRPr="0004450B" w:rsidRDefault="00254B65" w:rsidP="0076688A">
      <w:pPr>
        <w:spacing w:line="276" w:lineRule="auto"/>
        <w:rPr>
          <w:rFonts w:asciiTheme="minorHAnsi" w:hAnsiTheme="minorHAnsi"/>
        </w:rPr>
      </w:pPr>
    </w:p>
    <w:p w14:paraId="344783C2" w14:textId="11873ED6" w:rsidR="00696007" w:rsidRDefault="00C72A42" w:rsidP="0076688A">
      <w:pPr>
        <w:spacing w:line="276" w:lineRule="auto"/>
        <w:rPr>
          <w:rFonts w:asciiTheme="minorHAnsi" w:hAnsiTheme="minorHAnsi"/>
        </w:rPr>
      </w:pPr>
      <w:r>
        <w:rPr>
          <w:rFonts w:asciiTheme="minorHAnsi" w:hAnsiTheme="minorHAnsi"/>
          <w:b/>
        </w:rPr>
        <w:t>LAS VEGAS</w:t>
      </w:r>
      <w:r w:rsidR="00E80D7D" w:rsidRPr="0004450B">
        <w:rPr>
          <w:rFonts w:asciiTheme="minorHAnsi" w:hAnsiTheme="minorHAnsi"/>
          <w:b/>
        </w:rPr>
        <w:t xml:space="preserve"> </w:t>
      </w:r>
      <w:r w:rsidR="00D35C49" w:rsidRPr="0004450B">
        <w:rPr>
          <w:rFonts w:asciiTheme="minorHAnsi" w:hAnsiTheme="minorHAnsi"/>
        </w:rPr>
        <w:t>(</w:t>
      </w:r>
      <w:r>
        <w:rPr>
          <w:rFonts w:asciiTheme="minorHAnsi" w:hAnsiTheme="minorHAnsi"/>
        </w:rPr>
        <w:t>March 3</w:t>
      </w:r>
      <w:r w:rsidR="006F3F06">
        <w:rPr>
          <w:rFonts w:asciiTheme="minorHAnsi" w:hAnsiTheme="minorHAnsi"/>
        </w:rPr>
        <w:t>, 202</w:t>
      </w:r>
      <w:r w:rsidR="00DF517D">
        <w:rPr>
          <w:rFonts w:asciiTheme="minorHAnsi" w:hAnsiTheme="minorHAnsi"/>
        </w:rPr>
        <w:t>6</w:t>
      </w:r>
      <w:r w:rsidR="00AD2EC1" w:rsidRPr="0004450B">
        <w:rPr>
          <w:rFonts w:asciiTheme="minorHAnsi" w:hAnsiTheme="minorHAnsi"/>
        </w:rPr>
        <w:t>) —</w:t>
      </w:r>
      <w:r w:rsidR="00D35C49" w:rsidRPr="0004450B">
        <w:rPr>
          <w:rFonts w:asciiTheme="minorHAnsi" w:hAnsiTheme="minorHAnsi"/>
        </w:rPr>
        <w:t xml:space="preserve"> </w:t>
      </w:r>
      <w:hyperlink r:id="rId9" w:history="1">
        <w:r w:rsidR="00696007" w:rsidRPr="00696007">
          <w:rPr>
            <w:rStyle w:val="Hyperlink"/>
            <w:rFonts w:asciiTheme="minorHAnsi" w:hAnsiTheme="minorHAnsi"/>
          </w:rPr>
          <w:t>Lone Star Drills</w:t>
        </w:r>
      </w:hyperlink>
      <w:r w:rsidR="00696007">
        <w:rPr>
          <w:rFonts w:asciiTheme="minorHAnsi" w:hAnsiTheme="minorHAnsi"/>
        </w:rPr>
        <w:t xml:space="preserve"> </w:t>
      </w:r>
      <w:r w:rsidR="00E744F6">
        <w:rPr>
          <w:rFonts w:asciiTheme="minorHAnsi" w:hAnsiTheme="minorHAnsi"/>
        </w:rPr>
        <w:t>offers a</w:t>
      </w:r>
      <w:r w:rsidR="00696007">
        <w:rPr>
          <w:rFonts w:asciiTheme="minorHAnsi" w:hAnsiTheme="minorHAnsi"/>
        </w:rPr>
        <w:t xml:space="preserve"> tracked drill with an automatic</w:t>
      </w:r>
      <w:r w:rsidR="00B96B98">
        <w:rPr>
          <w:rFonts w:asciiTheme="minorHAnsi" w:hAnsiTheme="minorHAnsi"/>
        </w:rPr>
        <w:t xml:space="preserve"> </w:t>
      </w:r>
      <w:r w:rsidR="00B96B98" w:rsidRPr="007A471E">
        <w:rPr>
          <w:rFonts w:asciiTheme="minorHAnsi" w:hAnsiTheme="minorHAnsi"/>
        </w:rPr>
        <w:t>SPT</w:t>
      </w:r>
      <w:r w:rsidR="00696007" w:rsidRPr="007A471E">
        <w:rPr>
          <w:rFonts w:asciiTheme="minorHAnsi" w:hAnsiTheme="minorHAnsi"/>
        </w:rPr>
        <w:t xml:space="preserve"> </w:t>
      </w:r>
      <w:r w:rsidR="00696007">
        <w:rPr>
          <w:rFonts w:asciiTheme="minorHAnsi" w:hAnsiTheme="minorHAnsi"/>
        </w:rPr>
        <w:t xml:space="preserve">hammer for improved </w:t>
      </w:r>
      <w:r w:rsidR="00845AF1">
        <w:rPr>
          <w:rFonts w:asciiTheme="minorHAnsi" w:hAnsiTheme="minorHAnsi"/>
        </w:rPr>
        <w:t>accuracy</w:t>
      </w:r>
      <w:r w:rsidR="00C16AA3">
        <w:rPr>
          <w:rFonts w:asciiTheme="minorHAnsi" w:hAnsiTheme="minorHAnsi"/>
        </w:rPr>
        <w:t xml:space="preserve"> in geotechnical and soil sampling applications</w:t>
      </w:r>
      <w:r w:rsidR="00696007">
        <w:rPr>
          <w:rFonts w:asciiTheme="minorHAnsi" w:hAnsiTheme="minorHAnsi"/>
        </w:rPr>
        <w:t xml:space="preserve">. The </w:t>
      </w:r>
      <w:r w:rsidR="00B770F6">
        <w:rPr>
          <w:rFonts w:asciiTheme="minorHAnsi" w:hAnsiTheme="minorHAnsi"/>
        </w:rPr>
        <w:t xml:space="preserve">LSGT+HDA </w:t>
      </w:r>
      <w:r w:rsidR="00696007">
        <w:rPr>
          <w:rFonts w:asciiTheme="minorHAnsi" w:hAnsiTheme="minorHAnsi"/>
        </w:rPr>
        <w:t xml:space="preserve">drill is based on one of Lone Star Drills’ most popular units, the </w:t>
      </w:r>
      <w:r w:rsidR="00387AC2" w:rsidRPr="00387AC2">
        <w:rPr>
          <w:rFonts w:asciiTheme="minorHAnsi" w:hAnsiTheme="minorHAnsi"/>
        </w:rPr>
        <w:t>LST1G+</w:t>
      </w:r>
      <w:r w:rsidR="00696007">
        <w:rPr>
          <w:rFonts w:asciiTheme="minorHAnsi" w:hAnsiTheme="minorHAnsi"/>
        </w:rPr>
        <w:t xml:space="preserve">HDA. </w:t>
      </w:r>
      <w:r w:rsidR="005A641B">
        <w:rPr>
          <w:rFonts w:asciiTheme="minorHAnsi" w:hAnsiTheme="minorHAnsi"/>
        </w:rPr>
        <w:t xml:space="preserve">By adding tracks and a remote-controlled feature to the drill, operators can position the drill in hard-to-reach areas </w:t>
      </w:r>
      <w:r w:rsidR="00C572D8">
        <w:rPr>
          <w:rFonts w:asciiTheme="minorHAnsi" w:hAnsiTheme="minorHAnsi"/>
        </w:rPr>
        <w:t xml:space="preserve">and locations with delicate </w:t>
      </w:r>
      <w:r w:rsidR="00973E57">
        <w:rPr>
          <w:rFonts w:asciiTheme="minorHAnsi" w:hAnsiTheme="minorHAnsi"/>
        </w:rPr>
        <w:t>underfoot and</w:t>
      </w:r>
      <w:r w:rsidR="005A641B">
        <w:rPr>
          <w:rFonts w:asciiTheme="minorHAnsi" w:hAnsiTheme="minorHAnsi"/>
        </w:rPr>
        <w:t xml:space="preserve"> </w:t>
      </w:r>
      <w:r w:rsidR="006B7BB1">
        <w:rPr>
          <w:rFonts w:asciiTheme="minorHAnsi" w:hAnsiTheme="minorHAnsi"/>
        </w:rPr>
        <w:t>maintain</w:t>
      </w:r>
      <w:r w:rsidR="005A641B">
        <w:rPr>
          <w:rFonts w:asciiTheme="minorHAnsi" w:hAnsiTheme="minorHAnsi"/>
        </w:rPr>
        <w:t xml:space="preserve"> leveling control with hydraulics. </w:t>
      </w:r>
    </w:p>
    <w:p w14:paraId="569E817A" w14:textId="19DA095A" w:rsidR="005A641B" w:rsidRDefault="005A641B" w:rsidP="0076688A">
      <w:pPr>
        <w:spacing w:line="276" w:lineRule="auto"/>
        <w:rPr>
          <w:rFonts w:asciiTheme="minorHAnsi" w:hAnsiTheme="minorHAnsi"/>
        </w:rPr>
      </w:pPr>
    </w:p>
    <w:p w14:paraId="5CA587FA" w14:textId="648D79AD" w:rsidR="005A641B" w:rsidRDefault="005A641B" w:rsidP="0076688A">
      <w:pPr>
        <w:spacing w:line="276" w:lineRule="auto"/>
        <w:rPr>
          <w:rFonts w:asciiTheme="minorHAnsi" w:hAnsiTheme="minorHAnsi"/>
        </w:rPr>
      </w:pPr>
      <w:r>
        <w:rPr>
          <w:rFonts w:asciiTheme="minorHAnsi" w:hAnsiTheme="minorHAnsi"/>
        </w:rPr>
        <w:t xml:space="preserve">Lone Star Drills will </w:t>
      </w:r>
      <w:r w:rsidR="00973E57">
        <w:rPr>
          <w:rFonts w:asciiTheme="minorHAnsi" w:hAnsiTheme="minorHAnsi"/>
        </w:rPr>
        <w:t xml:space="preserve">feature </w:t>
      </w:r>
      <w:r>
        <w:rPr>
          <w:rFonts w:asciiTheme="minorHAnsi" w:hAnsiTheme="minorHAnsi"/>
        </w:rPr>
        <w:t xml:space="preserve">the </w:t>
      </w:r>
      <w:r w:rsidR="00B770F6">
        <w:rPr>
          <w:rFonts w:asciiTheme="minorHAnsi" w:hAnsiTheme="minorHAnsi"/>
        </w:rPr>
        <w:t xml:space="preserve">LSGT+HDA </w:t>
      </w:r>
      <w:r w:rsidR="004D4442">
        <w:rPr>
          <w:rFonts w:asciiTheme="minorHAnsi" w:hAnsiTheme="minorHAnsi"/>
        </w:rPr>
        <w:t xml:space="preserve">and other soil sampling solutions </w:t>
      </w:r>
      <w:r>
        <w:rPr>
          <w:rFonts w:asciiTheme="minorHAnsi" w:hAnsiTheme="minorHAnsi"/>
        </w:rPr>
        <w:t>at booth</w:t>
      </w:r>
      <w:r w:rsidR="00FC5853">
        <w:rPr>
          <w:rFonts w:asciiTheme="minorHAnsi" w:hAnsiTheme="minorHAnsi"/>
        </w:rPr>
        <w:t xml:space="preserve"> S62522 in the South Hall </w:t>
      </w:r>
      <w:r>
        <w:rPr>
          <w:rFonts w:asciiTheme="minorHAnsi" w:hAnsiTheme="minorHAnsi"/>
        </w:rPr>
        <w:t xml:space="preserve">at </w:t>
      </w:r>
      <w:hyperlink r:id="rId10" w:history="1">
        <w:r w:rsidR="002E5852" w:rsidRPr="007A471E">
          <w:rPr>
            <w:rStyle w:val="Hyperlink"/>
            <w:rFonts w:asciiTheme="minorHAnsi" w:hAnsiTheme="minorHAnsi"/>
          </w:rPr>
          <w:t>CONEXPO-CON/AGG</w:t>
        </w:r>
      </w:hyperlink>
      <w:r w:rsidR="002E5852">
        <w:rPr>
          <w:rFonts w:asciiTheme="minorHAnsi" w:hAnsiTheme="minorHAnsi"/>
        </w:rPr>
        <w:t xml:space="preserve"> 202</w:t>
      </w:r>
      <w:r w:rsidR="00FC5853">
        <w:rPr>
          <w:rFonts w:asciiTheme="minorHAnsi" w:hAnsiTheme="minorHAnsi"/>
        </w:rPr>
        <w:t>6</w:t>
      </w:r>
      <w:r>
        <w:rPr>
          <w:rFonts w:asciiTheme="minorHAnsi" w:hAnsiTheme="minorHAnsi"/>
        </w:rPr>
        <w:t xml:space="preserve">, March </w:t>
      </w:r>
      <w:r w:rsidR="00FC5853">
        <w:rPr>
          <w:rFonts w:asciiTheme="minorHAnsi" w:hAnsiTheme="minorHAnsi"/>
        </w:rPr>
        <w:t>3</w:t>
      </w:r>
      <w:r>
        <w:rPr>
          <w:rFonts w:asciiTheme="minorHAnsi" w:hAnsiTheme="minorHAnsi"/>
        </w:rPr>
        <w:t>-</w:t>
      </w:r>
      <w:r w:rsidR="00FC5853">
        <w:rPr>
          <w:rFonts w:asciiTheme="minorHAnsi" w:hAnsiTheme="minorHAnsi"/>
        </w:rPr>
        <w:t>7</w:t>
      </w:r>
      <w:r>
        <w:rPr>
          <w:rFonts w:asciiTheme="minorHAnsi" w:hAnsiTheme="minorHAnsi"/>
        </w:rPr>
        <w:t xml:space="preserve"> in Las Vegas.</w:t>
      </w:r>
    </w:p>
    <w:p w14:paraId="7B0226DE" w14:textId="1C99F9AD" w:rsidR="005A641B" w:rsidRDefault="005A641B" w:rsidP="0076688A">
      <w:pPr>
        <w:spacing w:line="276" w:lineRule="auto"/>
        <w:rPr>
          <w:rFonts w:asciiTheme="minorHAnsi" w:hAnsiTheme="minorHAnsi"/>
        </w:rPr>
      </w:pPr>
    </w:p>
    <w:p w14:paraId="5A0C3265" w14:textId="303CA8F5" w:rsidR="005A641B" w:rsidRDefault="005A641B" w:rsidP="0076688A">
      <w:pPr>
        <w:spacing w:line="276" w:lineRule="auto"/>
        <w:rPr>
          <w:rFonts w:asciiTheme="minorHAnsi" w:hAnsiTheme="minorHAnsi"/>
        </w:rPr>
      </w:pPr>
      <w:r>
        <w:rPr>
          <w:rFonts w:asciiTheme="minorHAnsi" w:hAnsiTheme="minorHAnsi"/>
        </w:rPr>
        <w:t xml:space="preserve">Lone Star </w:t>
      </w:r>
      <w:r w:rsidR="00E744F6">
        <w:rPr>
          <w:rFonts w:asciiTheme="minorHAnsi" w:hAnsiTheme="minorHAnsi"/>
        </w:rPr>
        <w:t xml:space="preserve">Drills </w:t>
      </w:r>
      <w:r>
        <w:rPr>
          <w:rFonts w:asciiTheme="minorHAnsi" w:hAnsiTheme="minorHAnsi"/>
        </w:rPr>
        <w:t>designed the drill to address the growing demand from customers</w:t>
      </w:r>
      <w:r w:rsidR="006B7BB1">
        <w:rPr>
          <w:rFonts w:asciiTheme="minorHAnsi" w:hAnsiTheme="minorHAnsi"/>
        </w:rPr>
        <w:t xml:space="preserve"> wanting to </w:t>
      </w:r>
      <w:r>
        <w:rPr>
          <w:rFonts w:asciiTheme="minorHAnsi" w:hAnsiTheme="minorHAnsi"/>
        </w:rPr>
        <w:t xml:space="preserve">access remote or environmentally sensitive areas. National parks, </w:t>
      </w:r>
      <w:r w:rsidR="006757B6">
        <w:rPr>
          <w:rFonts w:asciiTheme="minorHAnsi" w:hAnsiTheme="minorHAnsi"/>
        </w:rPr>
        <w:t xml:space="preserve">delicate turf, </w:t>
      </w:r>
      <w:r>
        <w:rPr>
          <w:rFonts w:asciiTheme="minorHAnsi" w:hAnsiTheme="minorHAnsi"/>
        </w:rPr>
        <w:t xml:space="preserve">wet </w:t>
      </w:r>
      <w:r w:rsidR="00343D32">
        <w:rPr>
          <w:rFonts w:asciiTheme="minorHAnsi" w:hAnsiTheme="minorHAnsi"/>
        </w:rPr>
        <w:t>or soft soil</w:t>
      </w:r>
      <w:r>
        <w:rPr>
          <w:rFonts w:asciiTheme="minorHAnsi" w:hAnsiTheme="minorHAnsi"/>
        </w:rPr>
        <w:t xml:space="preserve"> and other </w:t>
      </w:r>
      <w:r w:rsidR="00752AE7">
        <w:rPr>
          <w:rFonts w:asciiTheme="minorHAnsi" w:hAnsiTheme="minorHAnsi"/>
        </w:rPr>
        <w:t>restricted sites o</w:t>
      </w:r>
      <w:r>
        <w:rPr>
          <w:rFonts w:asciiTheme="minorHAnsi" w:hAnsiTheme="minorHAnsi"/>
        </w:rPr>
        <w:t>ften present problems, as the ground can’t be disturbed by a large truck and trailer. The tracked drill provides an ideal solution for accomplishing soil sampling or geotechnical testing in those sensitive areas.</w:t>
      </w:r>
    </w:p>
    <w:p w14:paraId="10970A33" w14:textId="0D6F1116" w:rsidR="00C572D8" w:rsidRDefault="00C572D8" w:rsidP="0076688A">
      <w:pPr>
        <w:spacing w:line="276" w:lineRule="auto"/>
        <w:rPr>
          <w:rFonts w:asciiTheme="minorHAnsi" w:hAnsiTheme="minorHAnsi"/>
        </w:rPr>
      </w:pPr>
    </w:p>
    <w:p w14:paraId="78EF2233" w14:textId="1D1CE382" w:rsidR="00C572D8" w:rsidRDefault="00C572D8" w:rsidP="0076688A">
      <w:pPr>
        <w:spacing w:line="276" w:lineRule="auto"/>
        <w:rPr>
          <w:rFonts w:asciiTheme="minorHAnsi" w:hAnsiTheme="minorHAnsi"/>
        </w:rPr>
      </w:pPr>
      <w:r>
        <w:rPr>
          <w:rFonts w:asciiTheme="minorHAnsi" w:hAnsiTheme="minorHAnsi"/>
        </w:rPr>
        <w:t xml:space="preserve">The tracks spread the drill’s weight and lower its ground </w:t>
      </w:r>
      <w:r w:rsidRPr="007A471E">
        <w:rPr>
          <w:rFonts w:asciiTheme="minorHAnsi" w:hAnsiTheme="minorHAnsi"/>
        </w:rPr>
        <w:t xml:space="preserve">pressure to </w:t>
      </w:r>
      <w:r w:rsidR="00B06673" w:rsidRPr="007A471E">
        <w:rPr>
          <w:rFonts w:asciiTheme="minorHAnsi" w:hAnsiTheme="minorHAnsi"/>
        </w:rPr>
        <w:t xml:space="preserve">3.8 </w:t>
      </w:r>
      <w:r w:rsidRPr="007A471E">
        <w:rPr>
          <w:rFonts w:asciiTheme="minorHAnsi" w:hAnsiTheme="minorHAnsi"/>
        </w:rPr>
        <w:t>psi</w:t>
      </w:r>
      <w:r>
        <w:rPr>
          <w:rFonts w:asciiTheme="minorHAnsi" w:hAnsiTheme="minorHAnsi"/>
        </w:rPr>
        <w:t>, minimizing the risk of damage to the underfoot while completing soil sampling or geotechnical testing in sensitive areas. The tracks also minimize the risk of the drill getting stuck in soft ground conditions.</w:t>
      </w:r>
    </w:p>
    <w:p w14:paraId="22D4F6EB" w14:textId="5F116325" w:rsidR="00110F39" w:rsidRDefault="00110F39" w:rsidP="0076688A">
      <w:pPr>
        <w:spacing w:line="276" w:lineRule="auto"/>
        <w:rPr>
          <w:rFonts w:asciiTheme="minorHAnsi" w:hAnsiTheme="minorHAnsi"/>
        </w:rPr>
      </w:pPr>
    </w:p>
    <w:p w14:paraId="3915711C" w14:textId="04244FE4" w:rsidR="00110F39" w:rsidRDefault="00110F39" w:rsidP="0076688A">
      <w:pPr>
        <w:spacing w:line="276" w:lineRule="auto"/>
        <w:rPr>
          <w:rFonts w:asciiTheme="minorHAnsi" w:hAnsiTheme="minorHAnsi"/>
        </w:rPr>
      </w:pPr>
      <w:r>
        <w:rPr>
          <w:rFonts w:asciiTheme="minorHAnsi" w:hAnsiTheme="minorHAnsi"/>
        </w:rPr>
        <w:t xml:space="preserve">“We wanted to provide a solution to customers who were limited by a truck-mounted geotechnical drill,” said </w:t>
      </w:r>
      <w:r w:rsidRPr="00110F39">
        <w:rPr>
          <w:rFonts w:asciiTheme="minorHAnsi" w:hAnsiTheme="minorHAnsi"/>
        </w:rPr>
        <w:t>Joe Haynes, Little Beaver president</w:t>
      </w:r>
      <w:r>
        <w:rPr>
          <w:rFonts w:asciiTheme="minorHAnsi" w:hAnsiTheme="minorHAnsi"/>
        </w:rPr>
        <w:t>. “</w:t>
      </w:r>
      <w:r w:rsidR="00742D78">
        <w:rPr>
          <w:rFonts w:asciiTheme="minorHAnsi" w:hAnsiTheme="minorHAnsi"/>
        </w:rPr>
        <w:t xml:space="preserve">The </w:t>
      </w:r>
      <w:r w:rsidR="00420C57" w:rsidRPr="00420C57">
        <w:rPr>
          <w:rFonts w:asciiTheme="minorHAnsi" w:hAnsiTheme="minorHAnsi"/>
        </w:rPr>
        <w:t>LST1G+HDA</w:t>
      </w:r>
      <w:r w:rsidR="00420C57">
        <w:rPr>
          <w:rFonts w:asciiTheme="minorHAnsi" w:hAnsiTheme="minorHAnsi"/>
        </w:rPr>
        <w:t xml:space="preserve"> </w:t>
      </w:r>
      <w:r w:rsidR="00742D78">
        <w:rPr>
          <w:rFonts w:asciiTheme="minorHAnsi" w:hAnsiTheme="minorHAnsi"/>
        </w:rPr>
        <w:t>drill itself is a durable machine, but we wanted to make a more versatile version for all customers.”</w:t>
      </w:r>
    </w:p>
    <w:p w14:paraId="1910BDE0" w14:textId="3250EE27" w:rsidR="005A641B" w:rsidRDefault="005A641B" w:rsidP="0076688A">
      <w:pPr>
        <w:spacing w:line="276" w:lineRule="auto"/>
        <w:rPr>
          <w:rFonts w:asciiTheme="minorHAnsi" w:hAnsiTheme="minorHAnsi"/>
        </w:rPr>
      </w:pPr>
    </w:p>
    <w:p w14:paraId="65CD1559" w14:textId="5E96E1DA" w:rsidR="005A641B" w:rsidRPr="00B06673" w:rsidRDefault="00D622D6" w:rsidP="0076688A">
      <w:pPr>
        <w:spacing w:line="276" w:lineRule="auto"/>
        <w:rPr>
          <w:rFonts w:asciiTheme="minorHAnsi" w:hAnsiTheme="minorHAnsi"/>
        </w:rPr>
      </w:pPr>
      <w:r>
        <w:rPr>
          <w:rFonts w:asciiTheme="minorHAnsi" w:hAnsiTheme="minorHAnsi"/>
        </w:rPr>
        <w:lastRenderedPageBreak/>
        <w:t>H</w:t>
      </w:r>
      <w:r w:rsidR="005A641B">
        <w:rPr>
          <w:rFonts w:asciiTheme="minorHAnsi" w:hAnsiTheme="minorHAnsi"/>
        </w:rPr>
        <w:t>ydraulic leveling</w:t>
      </w:r>
      <w:r>
        <w:rPr>
          <w:rFonts w:asciiTheme="minorHAnsi" w:hAnsiTheme="minorHAnsi"/>
        </w:rPr>
        <w:t xml:space="preserve"> is another feature </w:t>
      </w:r>
      <w:r w:rsidR="00E744F6">
        <w:rPr>
          <w:rFonts w:asciiTheme="minorHAnsi" w:hAnsiTheme="minorHAnsi"/>
        </w:rPr>
        <w:t>of</w:t>
      </w:r>
      <w:r>
        <w:rPr>
          <w:rFonts w:asciiTheme="minorHAnsi" w:hAnsiTheme="minorHAnsi"/>
        </w:rPr>
        <w:t xml:space="preserve"> the LSGT+HDA</w:t>
      </w:r>
      <w:r w:rsidR="005A641B">
        <w:rPr>
          <w:rFonts w:asciiTheme="minorHAnsi" w:hAnsiTheme="minorHAnsi"/>
        </w:rPr>
        <w:t xml:space="preserve">. </w:t>
      </w:r>
      <w:r>
        <w:rPr>
          <w:rFonts w:asciiTheme="minorHAnsi" w:hAnsiTheme="minorHAnsi"/>
        </w:rPr>
        <w:t>O</w:t>
      </w:r>
      <w:r w:rsidR="005A641B">
        <w:rPr>
          <w:rFonts w:asciiTheme="minorHAnsi" w:hAnsiTheme="minorHAnsi"/>
        </w:rPr>
        <w:t>perators can raise the machine until it’s level</w:t>
      </w:r>
      <w:r>
        <w:rPr>
          <w:rFonts w:asciiTheme="minorHAnsi" w:hAnsiTheme="minorHAnsi"/>
        </w:rPr>
        <w:t xml:space="preserve"> thanks to a cylinder on each corner and a telescoping jack</w:t>
      </w:r>
      <w:r w:rsidR="005A641B">
        <w:rPr>
          <w:rFonts w:asciiTheme="minorHAnsi" w:hAnsiTheme="minorHAnsi"/>
        </w:rPr>
        <w:t xml:space="preserve">. The ability to individually adjust the corners allows for operation </w:t>
      </w:r>
      <w:r w:rsidR="005A641B" w:rsidRPr="007A471E">
        <w:rPr>
          <w:rFonts w:asciiTheme="minorHAnsi" w:hAnsiTheme="minorHAnsi"/>
        </w:rPr>
        <w:t xml:space="preserve">on </w:t>
      </w:r>
      <w:r w:rsidR="00B06673" w:rsidRPr="007A471E">
        <w:rPr>
          <w:rFonts w:asciiTheme="minorHAnsi" w:hAnsiTheme="minorHAnsi"/>
        </w:rPr>
        <w:t>uneven</w:t>
      </w:r>
      <w:r w:rsidR="005A641B" w:rsidRPr="007A471E">
        <w:rPr>
          <w:rFonts w:asciiTheme="minorHAnsi" w:hAnsiTheme="minorHAnsi"/>
        </w:rPr>
        <w:t xml:space="preserve"> ground</w:t>
      </w:r>
      <w:r w:rsidR="007A471E" w:rsidRPr="007A471E">
        <w:rPr>
          <w:rFonts w:asciiTheme="minorHAnsi" w:hAnsiTheme="minorHAnsi"/>
        </w:rPr>
        <w:t xml:space="preserve">. </w:t>
      </w:r>
      <w:r w:rsidR="00B06673" w:rsidRPr="007A471E">
        <w:rPr>
          <w:rFonts w:asciiTheme="minorHAnsi" w:hAnsiTheme="minorHAnsi"/>
        </w:rPr>
        <w:t>Maintaining true vertical hole alignment is critical for accurate SPT results.</w:t>
      </w:r>
    </w:p>
    <w:p w14:paraId="5365EE04" w14:textId="0868FA88" w:rsidR="00343D32" w:rsidRDefault="00343D32" w:rsidP="0076688A">
      <w:pPr>
        <w:spacing w:line="276" w:lineRule="auto"/>
        <w:rPr>
          <w:rFonts w:asciiTheme="minorHAnsi" w:hAnsiTheme="minorHAnsi"/>
        </w:rPr>
      </w:pPr>
    </w:p>
    <w:p w14:paraId="3E5FD62C" w14:textId="5E6FBBFE" w:rsidR="00343D32" w:rsidRDefault="00B06673" w:rsidP="0076688A">
      <w:pPr>
        <w:spacing w:line="276" w:lineRule="auto"/>
        <w:rPr>
          <w:rFonts w:asciiTheme="minorHAnsi" w:hAnsiTheme="minorHAnsi"/>
        </w:rPr>
      </w:pPr>
      <w:r w:rsidRPr="007A471E">
        <w:rPr>
          <w:rFonts w:asciiTheme="minorHAnsi" w:hAnsiTheme="minorHAnsi"/>
        </w:rPr>
        <w:t xml:space="preserve">Travel is remotely controlled, allowing users to operate the drill from a safe distance or location within line of sight of the rig. </w:t>
      </w:r>
      <w:r w:rsidR="00343D32">
        <w:rPr>
          <w:rFonts w:asciiTheme="minorHAnsi" w:hAnsiTheme="minorHAnsi"/>
        </w:rPr>
        <w:t xml:space="preserve">The remote </w:t>
      </w:r>
      <w:r w:rsidR="00051940">
        <w:rPr>
          <w:rFonts w:asciiTheme="minorHAnsi" w:hAnsiTheme="minorHAnsi"/>
        </w:rPr>
        <w:t xml:space="preserve">is battery powered and includes </w:t>
      </w:r>
      <w:r w:rsidR="00343D32">
        <w:rPr>
          <w:rFonts w:asciiTheme="minorHAnsi" w:hAnsiTheme="minorHAnsi"/>
        </w:rPr>
        <w:t>a 50-foot tether cord</w:t>
      </w:r>
      <w:r w:rsidR="007963B5">
        <w:rPr>
          <w:rFonts w:asciiTheme="minorHAnsi" w:hAnsiTheme="minorHAnsi"/>
        </w:rPr>
        <w:t xml:space="preserve"> i</w:t>
      </w:r>
      <w:r w:rsidR="00343D32">
        <w:rPr>
          <w:rFonts w:asciiTheme="minorHAnsi" w:hAnsiTheme="minorHAnsi"/>
        </w:rPr>
        <w:t xml:space="preserve">n case of battery power loss. </w:t>
      </w:r>
    </w:p>
    <w:p w14:paraId="0C6BE740" w14:textId="22932CA9" w:rsidR="005A641B" w:rsidRDefault="005A641B" w:rsidP="0076688A">
      <w:pPr>
        <w:spacing w:line="276" w:lineRule="auto"/>
        <w:rPr>
          <w:rFonts w:asciiTheme="minorHAnsi" w:hAnsiTheme="minorHAnsi"/>
        </w:rPr>
      </w:pPr>
    </w:p>
    <w:p w14:paraId="5BAF444E" w14:textId="222A7E65" w:rsidR="009A624F" w:rsidRPr="0004450B" w:rsidRDefault="00742D78" w:rsidP="0076688A">
      <w:pPr>
        <w:spacing w:line="276" w:lineRule="auto"/>
        <w:rPr>
          <w:rFonts w:asciiTheme="minorHAnsi" w:hAnsiTheme="minorHAnsi"/>
        </w:rPr>
      </w:pPr>
      <w:r>
        <w:rPr>
          <w:rFonts w:asciiTheme="minorHAnsi" w:hAnsiTheme="minorHAnsi"/>
        </w:rPr>
        <w:t xml:space="preserve">The </w:t>
      </w:r>
      <w:r w:rsidR="00B770F6">
        <w:rPr>
          <w:rFonts w:asciiTheme="minorHAnsi" w:hAnsiTheme="minorHAnsi"/>
        </w:rPr>
        <w:t xml:space="preserve">LSGT+HDA </w:t>
      </w:r>
      <w:r>
        <w:rPr>
          <w:rFonts w:asciiTheme="minorHAnsi" w:hAnsiTheme="minorHAnsi"/>
        </w:rPr>
        <w:t xml:space="preserve">allows for precise and easy-to-operate drilling for standard penetration test and soil sampling. </w:t>
      </w:r>
      <w:r w:rsidR="00653260" w:rsidRPr="00B06673">
        <w:rPr>
          <w:rFonts w:asciiTheme="minorHAnsi" w:hAnsiTheme="minorHAnsi"/>
        </w:rPr>
        <w:t xml:space="preserve">The </w:t>
      </w:r>
      <w:r w:rsidR="000432B7" w:rsidRPr="00B06673">
        <w:rPr>
          <w:rFonts w:asciiTheme="minorHAnsi" w:hAnsiTheme="minorHAnsi"/>
        </w:rPr>
        <w:t>drill</w:t>
      </w:r>
      <w:r w:rsidR="00F56609" w:rsidRPr="00B06673">
        <w:rPr>
          <w:rFonts w:asciiTheme="minorHAnsi" w:hAnsiTheme="minorHAnsi"/>
        </w:rPr>
        <w:t xml:space="preserve"> comes standard with </w:t>
      </w:r>
      <w:r w:rsidR="0035653D" w:rsidRPr="00B06673">
        <w:rPr>
          <w:rFonts w:asciiTheme="minorHAnsi" w:hAnsiTheme="minorHAnsi"/>
        </w:rPr>
        <w:t xml:space="preserve">a </w:t>
      </w:r>
      <w:r w:rsidR="008F0693" w:rsidRPr="00B06673">
        <w:rPr>
          <w:rFonts w:asciiTheme="minorHAnsi" w:hAnsiTheme="minorHAnsi"/>
        </w:rPr>
        <w:t>140</w:t>
      </w:r>
      <w:r w:rsidR="00653260" w:rsidRPr="00B06673">
        <w:rPr>
          <w:rFonts w:asciiTheme="minorHAnsi" w:hAnsiTheme="minorHAnsi"/>
        </w:rPr>
        <w:t>-pound automatic hammer</w:t>
      </w:r>
      <w:r w:rsidR="000432B7" w:rsidRPr="00B06673">
        <w:rPr>
          <w:rFonts w:asciiTheme="minorHAnsi" w:hAnsiTheme="minorHAnsi"/>
        </w:rPr>
        <w:t xml:space="preserve"> and </w:t>
      </w:r>
      <w:proofErr w:type="gramStart"/>
      <w:r w:rsidR="001C426D" w:rsidRPr="00B06673">
        <w:rPr>
          <w:rFonts w:asciiTheme="minorHAnsi" w:hAnsiTheme="minorHAnsi"/>
        </w:rPr>
        <w:t>is capable of</w:t>
      </w:r>
      <w:r w:rsidR="007A471E">
        <w:rPr>
          <w:rFonts w:asciiTheme="minorHAnsi" w:hAnsiTheme="minorHAnsi"/>
        </w:rPr>
        <w:t xml:space="preserve"> </w:t>
      </w:r>
      <w:r w:rsidR="00B06673" w:rsidRPr="007A471E">
        <w:rPr>
          <w:rFonts w:asciiTheme="minorHAnsi" w:hAnsiTheme="minorHAnsi"/>
        </w:rPr>
        <w:t>sampling</w:t>
      </w:r>
      <w:proofErr w:type="gramEnd"/>
      <w:r w:rsidR="00B06673" w:rsidRPr="007A471E">
        <w:rPr>
          <w:rFonts w:asciiTheme="minorHAnsi" w:hAnsiTheme="minorHAnsi"/>
          <w:color w:val="FF0000"/>
        </w:rPr>
        <w:t xml:space="preserve"> </w:t>
      </w:r>
      <w:r w:rsidR="001C426D" w:rsidRPr="00B06673">
        <w:rPr>
          <w:rFonts w:asciiTheme="minorHAnsi" w:hAnsiTheme="minorHAnsi"/>
        </w:rPr>
        <w:t>down to 100 feet</w:t>
      </w:r>
      <w:r w:rsidR="00E9457D" w:rsidRPr="00B06673">
        <w:rPr>
          <w:rFonts w:asciiTheme="minorHAnsi" w:hAnsiTheme="minorHAnsi"/>
        </w:rPr>
        <w:t>.</w:t>
      </w:r>
      <w:r w:rsidR="00E9457D" w:rsidRPr="0004450B">
        <w:rPr>
          <w:rFonts w:asciiTheme="minorHAnsi" w:hAnsiTheme="minorHAnsi"/>
        </w:rPr>
        <w:t xml:space="preserve"> </w:t>
      </w:r>
      <w:r w:rsidR="0035653D" w:rsidRPr="0004450B">
        <w:rPr>
          <w:rFonts w:asciiTheme="minorHAnsi" w:hAnsiTheme="minorHAnsi"/>
        </w:rPr>
        <w:t xml:space="preserve">The </w:t>
      </w:r>
      <w:r w:rsidR="00980583" w:rsidRPr="0004450B">
        <w:rPr>
          <w:rFonts w:asciiTheme="minorHAnsi" w:hAnsiTheme="minorHAnsi"/>
        </w:rPr>
        <w:t xml:space="preserve">versatile </w:t>
      </w:r>
      <w:r w:rsidR="000432B7">
        <w:rPr>
          <w:rFonts w:asciiTheme="minorHAnsi" w:hAnsiTheme="minorHAnsi"/>
        </w:rPr>
        <w:t>machine</w:t>
      </w:r>
      <w:r w:rsidR="000432B7" w:rsidRPr="0004450B">
        <w:rPr>
          <w:rFonts w:asciiTheme="minorHAnsi" w:hAnsiTheme="minorHAnsi"/>
        </w:rPr>
        <w:t xml:space="preserve"> </w:t>
      </w:r>
      <w:r w:rsidR="00953132" w:rsidRPr="0004450B">
        <w:rPr>
          <w:rFonts w:asciiTheme="minorHAnsi" w:hAnsiTheme="minorHAnsi"/>
        </w:rPr>
        <w:t>can also be used with Little Beaver’s</w:t>
      </w:r>
      <w:r w:rsidR="0069182C" w:rsidRPr="0004450B">
        <w:rPr>
          <w:rFonts w:asciiTheme="minorHAnsi" w:hAnsiTheme="minorHAnsi"/>
        </w:rPr>
        <w:t xml:space="preserve"> </w:t>
      </w:r>
      <w:r w:rsidR="006A49BB" w:rsidRPr="0004450B">
        <w:rPr>
          <w:rFonts w:asciiTheme="minorHAnsi" w:hAnsiTheme="minorHAnsi"/>
        </w:rPr>
        <w:t>split spoon samplers and AWJ drilling rod</w:t>
      </w:r>
      <w:r w:rsidR="00953132" w:rsidRPr="0004450B">
        <w:rPr>
          <w:rFonts w:asciiTheme="minorHAnsi" w:hAnsiTheme="minorHAnsi"/>
        </w:rPr>
        <w:t xml:space="preserve"> </w:t>
      </w:r>
      <w:r w:rsidR="00200D48" w:rsidRPr="0004450B">
        <w:rPr>
          <w:rFonts w:asciiTheme="minorHAnsi" w:hAnsiTheme="minorHAnsi"/>
        </w:rPr>
        <w:t>for</w:t>
      </w:r>
      <w:r w:rsidR="00953132" w:rsidRPr="0004450B">
        <w:rPr>
          <w:rFonts w:asciiTheme="minorHAnsi" w:hAnsiTheme="minorHAnsi"/>
        </w:rPr>
        <w:t xml:space="preserve"> obtain</w:t>
      </w:r>
      <w:r w:rsidR="00200D48" w:rsidRPr="0004450B">
        <w:rPr>
          <w:rFonts w:asciiTheme="minorHAnsi" w:hAnsiTheme="minorHAnsi"/>
        </w:rPr>
        <w:t>ing core samples</w:t>
      </w:r>
      <w:r w:rsidR="00E9457D" w:rsidRPr="0004450B">
        <w:rPr>
          <w:rFonts w:asciiTheme="minorHAnsi" w:hAnsiTheme="minorHAnsi"/>
        </w:rPr>
        <w:t xml:space="preserve"> or </w:t>
      </w:r>
      <w:r w:rsidR="00934F4E" w:rsidRPr="0004450B">
        <w:rPr>
          <w:rFonts w:asciiTheme="minorHAnsi" w:hAnsiTheme="minorHAnsi"/>
        </w:rPr>
        <w:t>conducting</w:t>
      </w:r>
      <w:r w:rsidR="00E9457D" w:rsidRPr="0004450B">
        <w:rPr>
          <w:rFonts w:asciiTheme="minorHAnsi" w:hAnsiTheme="minorHAnsi"/>
        </w:rPr>
        <w:t xml:space="preserve"> </w:t>
      </w:r>
      <w:r w:rsidR="00953132" w:rsidRPr="0004450B">
        <w:rPr>
          <w:rFonts w:asciiTheme="minorHAnsi" w:hAnsiTheme="minorHAnsi"/>
        </w:rPr>
        <w:t xml:space="preserve">geotechnical </w:t>
      </w:r>
      <w:r w:rsidR="00200D48" w:rsidRPr="0004450B">
        <w:rPr>
          <w:rFonts w:asciiTheme="minorHAnsi" w:hAnsiTheme="minorHAnsi"/>
        </w:rPr>
        <w:t xml:space="preserve">testing </w:t>
      </w:r>
      <w:r w:rsidR="00953132" w:rsidRPr="0004450B">
        <w:rPr>
          <w:rFonts w:asciiTheme="minorHAnsi" w:hAnsiTheme="minorHAnsi"/>
        </w:rPr>
        <w:t xml:space="preserve">and environmental soil sampling. </w:t>
      </w:r>
    </w:p>
    <w:p w14:paraId="382FB4A7" w14:textId="77777777" w:rsidR="009A624F" w:rsidRPr="0004450B" w:rsidRDefault="009A624F" w:rsidP="0076688A">
      <w:pPr>
        <w:spacing w:line="276" w:lineRule="auto"/>
        <w:rPr>
          <w:rFonts w:asciiTheme="minorHAnsi" w:hAnsiTheme="minorHAnsi"/>
        </w:rPr>
      </w:pPr>
    </w:p>
    <w:p w14:paraId="657C1912" w14:textId="3781C855" w:rsidR="001C426D" w:rsidRPr="0004450B" w:rsidRDefault="009A624F" w:rsidP="0076688A">
      <w:pPr>
        <w:spacing w:line="276" w:lineRule="auto"/>
        <w:rPr>
          <w:rFonts w:asciiTheme="minorHAnsi" w:hAnsiTheme="minorHAnsi"/>
        </w:rPr>
      </w:pPr>
      <w:r w:rsidRPr="0004450B">
        <w:rPr>
          <w:rFonts w:asciiTheme="minorHAnsi" w:hAnsiTheme="minorHAnsi"/>
        </w:rPr>
        <w:t xml:space="preserve">Little Beaver offers a wealth of auger options to adapt to varying applications. </w:t>
      </w:r>
      <w:r w:rsidR="001C426D" w:rsidRPr="0004450B">
        <w:rPr>
          <w:rFonts w:asciiTheme="minorHAnsi" w:hAnsiTheme="minorHAnsi"/>
        </w:rPr>
        <w:t>S</w:t>
      </w:r>
      <w:r w:rsidR="00FA08AE" w:rsidRPr="0004450B">
        <w:rPr>
          <w:rFonts w:asciiTheme="minorHAnsi" w:hAnsiTheme="minorHAnsi"/>
        </w:rPr>
        <w:t xml:space="preserve">olid stem augers </w:t>
      </w:r>
      <w:r w:rsidR="0035653D" w:rsidRPr="0004450B">
        <w:rPr>
          <w:rFonts w:asciiTheme="minorHAnsi" w:hAnsiTheme="minorHAnsi"/>
        </w:rPr>
        <w:t xml:space="preserve">are available </w:t>
      </w:r>
      <w:r w:rsidR="00FA08AE" w:rsidRPr="0004450B">
        <w:rPr>
          <w:rFonts w:asciiTheme="minorHAnsi" w:hAnsiTheme="minorHAnsi"/>
        </w:rPr>
        <w:t>in 3</w:t>
      </w:r>
      <w:r w:rsidR="008448D4" w:rsidRPr="0004450B">
        <w:rPr>
          <w:rFonts w:asciiTheme="minorHAnsi" w:hAnsiTheme="minorHAnsi"/>
        </w:rPr>
        <w:t>-</w:t>
      </w:r>
      <w:r w:rsidR="00FA08AE" w:rsidRPr="0004450B">
        <w:rPr>
          <w:rFonts w:asciiTheme="minorHAnsi" w:hAnsiTheme="minorHAnsi"/>
        </w:rPr>
        <w:t xml:space="preserve"> to 8</w:t>
      </w:r>
      <w:r w:rsidR="008448D4" w:rsidRPr="0004450B">
        <w:rPr>
          <w:rFonts w:asciiTheme="minorHAnsi" w:hAnsiTheme="minorHAnsi"/>
        </w:rPr>
        <w:t>-inch diameters</w:t>
      </w:r>
      <w:r w:rsidR="00200D48" w:rsidRPr="0004450B">
        <w:rPr>
          <w:rFonts w:asciiTheme="minorHAnsi" w:hAnsiTheme="minorHAnsi"/>
        </w:rPr>
        <w:t xml:space="preserve"> </w:t>
      </w:r>
      <w:r w:rsidR="0035653D" w:rsidRPr="0004450B">
        <w:rPr>
          <w:rFonts w:asciiTheme="minorHAnsi" w:hAnsiTheme="minorHAnsi"/>
        </w:rPr>
        <w:t>and</w:t>
      </w:r>
      <w:r w:rsidR="001C426D" w:rsidRPr="0004450B">
        <w:rPr>
          <w:rFonts w:asciiTheme="minorHAnsi" w:hAnsiTheme="minorHAnsi"/>
        </w:rPr>
        <w:t xml:space="preserve"> </w:t>
      </w:r>
      <w:r w:rsidR="009243F4" w:rsidRPr="0004450B">
        <w:rPr>
          <w:rFonts w:asciiTheme="minorHAnsi" w:hAnsiTheme="minorHAnsi"/>
        </w:rPr>
        <w:t>hollow stem augers are available in 6- and 8-inch diameters</w:t>
      </w:r>
      <w:r w:rsidRPr="0004450B">
        <w:rPr>
          <w:rFonts w:asciiTheme="minorHAnsi" w:hAnsiTheme="minorHAnsi"/>
        </w:rPr>
        <w:t>. The hollow stem augers, which can drill to 60 feet,</w:t>
      </w:r>
      <w:r w:rsidR="009243F4" w:rsidRPr="0004450B">
        <w:rPr>
          <w:rFonts w:asciiTheme="minorHAnsi" w:hAnsiTheme="minorHAnsi"/>
        </w:rPr>
        <w:t xml:space="preserve"> feature a 2</w:t>
      </w:r>
      <w:r w:rsidR="006819DC" w:rsidRPr="0004450B">
        <w:rPr>
          <w:rFonts w:asciiTheme="minorHAnsi" w:hAnsiTheme="minorHAnsi"/>
        </w:rPr>
        <w:t xml:space="preserve">.75- </w:t>
      </w:r>
      <w:r w:rsidR="009243F4" w:rsidRPr="0004450B">
        <w:rPr>
          <w:rFonts w:asciiTheme="minorHAnsi" w:hAnsiTheme="minorHAnsi"/>
        </w:rPr>
        <w:t>or 3</w:t>
      </w:r>
      <w:r w:rsidR="006819DC" w:rsidRPr="0004450B">
        <w:rPr>
          <w:rFonts w:asciiTheme="minorHAnsi" w:hAnsiTheme="minorHAnsi"/>
        </w:rPr>
        <w:t>.75-i</w:t>
      </w:r>
      <w:r w:rsidR="009243F4" w:rsidRPr="0004450B">
        <w:rPr>
          <w:rFonts w:asciiTheme="minorHAnsi" w:hAnsiTheme="minorHAnsi"/>
        </w:rPr>
        <w:t xml:space="preserve">nch internal diameter for collecting samples </w:t>
      </w:r>
      <w:r w:rsidRPr="0004450B">
        <w:rPr>
          <w:rFonts w:asciiTheme="minorHAnsi" w:hAnsiTheme="minorHAnsi"/>
        </w:rPr>
        <w:t xml:space="preserve">without the </w:t>
      </w:r>
      <w:r w:rsidR="009243F4" w:rsidRPr="0004450B">
        <w:rPr>
          <w:rFonts w:asciiTheme="minorHAnsi" w:hAnsiTheme="minorHAnsi"/>
        </w:rPr>
        <w:t>risk of contamination from surrounding soil.</w:t>
      </w:r>
      <w:r w:rsidR="000542BB" w:rsidRPr="0004450B">
        <w:rPr>
          <w:rFonts w:asciiTheme="minorHAnsi" w:hAnsiTheme="minorHAnsi"/>
        </w:rPr>
        <w:t xml:space="preserve"> The LSG</w:t>
      </w:r>
      <w:r w:rsidR="00742D78">
        <w:rPr>
          <w:rFonts w:asciiTheme="minorHAnsi" w:hAnsiTheme="minorHAnsi"/>
        </w:rPr>
        <w:t>T</w:t>
      </w:r>
      <w:r w:rsidR="000542BB" w:rsidRPr="0004450B">
        <w:rPr>
          <w:rFonts w:asciiTheme="minorHAnsi" w:hAnsiTheme="minorHAnsi"/>
        </w:rPr>
        <w:t>+</w:t>
      </w:r>
      <w:r w:rsidR="00742D78">
        <w:rPr>
          <w:rFonts w:asciiTheme="minorHAnsi" w:hAnsiTheme="minorHAnsi"/>
        </w:rPr>
        <w:t xml:space="preserve"> </w:t>
      </w:r>
      <w:r w:rsidR="000542BB" w:rsidRPr="0004450B">
        <w:rPr>
          <w:rFonts w:asciiTheme="minorHAnsi" w:hAnsiTheme="minorHAnsi"/>
        </w:rPr>
        <w:t>HDA’s standard configuration allows for dry auger boring with the use of a solid or hollow stem auger. The drill is also capable of mud rotary boring using an optional mud pump, swivel and bit.</w:t>
      </w:r>
    </w:p>
    <w:p w14:paraId="43884B0C" w14:textId="77777777" w:rsidR="00202953" w:rsidRPr="0004450B" w:rsidRDefault="00202953" w:rsidP="0076688A">
      <w:pPr>
        <w:spacing w:line="276" w:lineRule="auto"/>
        <w:rPr>
          <w:rFonts w:asciiTheme="minorHAnsi" w:hAnsiTheme="minorHAnsi"/>
        </w:rPr>
      </w:pPr>
    </w:p>
    <w:p w14:paraId="167E0225" w14:textId="3EC4EE36" w:rsidR="003C1A41" w:rsidRPr="0004450B" w:rsidRDefault="00F652B4" w:rsidP="0076688A">
      <w:pPr>
        <w:spacing w:line="276" w:lineRule="auto"/>
        <w:rPr>
          <w:rFonts w:asciiTheme="minorHAnsi" w:hAnsiTheme="minorHAnsi"/>
        </w:rPr>
      </w:pPr>
      <w:r>
        <w:rPr>
          <w:rFonts w:asciiTheme="minorHAnsi" w:hAnsiTheme="minorHAnsi"/>
        </w:rPr>
        <w:t>T</w:t>
      </w:r>
      <w:r w:rsidR="00200D48" w:rsidRPr="0004450B">
        <w:rPr>
          <w:rFonts w:asciiTheme="minorHAnsi" w:hAnsiTheme="minorHAnsi"/>
        </w:rPr>
        <w:t>he operator</w:t>
      </w:r>
      <w:r w:rsidR="00BB353D" w:rsidRPr="0004450B">
        <w:rPr>
          <w:rFonts w:asciiTheme="minorHAnsi" w:hAnsiTheme="minorHAnsi"/>
        </w:rPr>
        <w:t xml:space="preserve"> </w:t>
      </w:r>
      <w:r>
        <w:rPr>
          <w:rFonts w:asciiTheme="minorHAnsi" w:hAnsiTheme="minorHAnsi"/>
        </w:rPr>
        <w:t>can</w:t>
      </w:r>
      <w:r w:rsidRPr="0004450B">
        <w:rPr>
          <w:rFonts w:asciiTheme="minorHAnsi" w:hAnsiTheme="minorHAnsi"/>
        </w:rPr>
        <w:t xml:space="preserve"> </w:t>
      </w:r>
      <w:r w:rsidR="00BB353D" w:rsidRPr="0004450B">
        <w:rPr>
          <w:rFonts w:asciiTheme="minorHAnsi" w:hAnsiTheme="minorHAnsi"/>
        </w:rPr>
        <w:t xml:space="preserve">make </w:t>
      </w:r>
      <w:r w:rsidR="0021459E" w:rsidRPr="0004450B">
        <w:rPr>
          <w:rFonts w:asciiTheme="minorHAnsi" w:hAnsiTheme="minorHAnsi"/>
        </w:rPr>
        <w:t xml:space="preserve">simple </w:t>
      </w:r>
      <w:r w:rsidR="00202953" w:rsidRPr="0004450B">
        <w:rPr>
          <w:rFonts w:asciiTheme="minorHAnsi" w:hAnsiTheme="minorHAnsi"/>
        </w:rPr>
        <w:t>adjustments</w:t>
      </w:r>
      <w:r w:rsidR="0021459E" w:rsidRPr="0004450B">
        <w:rPr>
          <w:rFonts w:asciiTheme="minorHAnsi" w:hAnsiTheme="minorHAnsi"/>
        </w:rPr>
        <w:t xml:space="preserve"> </w:t>
      </w:r>
      <w:r w:rsidR="0047591F" w:rsidRPr="0004450B">
        <w:rPr>
          <w:rFonts w:asciiTheme="minorHAnsi" w:hAnsiTheme="minorHAnsi"/>
        </w:rPr>
        <w:t xml:space="preserve">to </w:t>
      </w:r>
      <w:r w:rsidR="00202953" w:rsidRPr="0004450B">
        <w:rPr>
          <w:rFonts w:asciiTheme="minorHAnsi" w:hAnsiTheme="minorHAnsi"/>
        </w:rPr>
        <w:t xml:space="preserve">achieve </w:t>
      </w:r>
      <w:r w:rsidR="0047591F" w:rsidRPr="0004450B">
        <w:rPr>
          <w:rFonts w:asciiTheme="minorHAnsi" w:hAnsiTheme="minorHAnsi"/>
        </w:rPr>
        <w:t>and maintain ideal</w:t>
      </w:r>
      <w:r w:rsidR="0035653D" w:rsidRPr="0004450B">
        <w:rPr>
          <w:rFonts w:asciiTheme="minorHAnsi" w:hAnsiTheme="minorHAnsi"/>
        </w:rPr>
        <w:t xml:space="preserve"> </w:t>
      </w:r>
      <w:r w:rsidR="00202953" w:rsidRPr="0004450B">
        <w:rPr>
          <w:rFonts w:asciiTheme="minorHAnsi" w:hAnsiTheme="minorHAnsi"/>
        </w:rPr>
        <w:t>push</w:t>
      </w:r>
      <w:r w:rsidR="00A3759E" w:rsidRPr="0004450B">
        <w:rPr>
          <w:rFonts w:asciiTheme="minorHAnsi" w:hAnsiTheme="minorHAnsi"/>
        </w:rPr>
        <w:t>-</w:t>
      </w:r>
      <w:r w:rsidR="00202953" w:rsidRPr="0004450B">
        <w:rPr>
          <w:rFonts w:asciiTheme="minorHAnsi" w:hAnsiTheme="minorHAnsi"/>
        </w:rPr>
        <w:t xml:space="preserve">down force </w:t>
      </w:r>
      <w:r w:rsidR="00855795" w:rsidRPr="0004450B">
        <w:rPr>
          <w:rFonts w:asciiTheme="minorHAnsi" w:hAnsiTheme="minorHAnsi"/>
        </w:rPr>
        <w:t>when</w:t>
      </w:r>
      <w:r w:rsidR="001C426D" w:rsidRPr="0004450B">
        <w:rPr>
          <w:rFonts w:asciiTheme="minorHAnsi" w:hAnsiTheme="minorHAnsi"/>
        </w:rPr>
        <w:t xml:space="preserve"> drilling in challenging </w:t>
      </w:r>
      <w:r w:rsidR="00202953" w:rsidRPr="0004450B">
        <w:rPr>
          <w:rFonts w:asciiTheme="minorHAnsi" w:hAnsiTheme="minorHAnsi"/>
        </w:rPr>
        <w:t>conditions</w:t>
      </w:r>
      <w:r>
        <w:rPr>
          <w:rFonts w:asciiTheme="minorHAnsi" w:hAnsiTheme="minorHAnsi"/>
        </w:rPr>
        <w:t xml:space="preserve"> </w:t>
      </w:r>
      <w:proofErr w:type="gramStart"/>
      <w:r>
        <w:rPr>
          <w:rFonts w:asciiTheme="minorHAnsi" w:hAnsiTheme="minorHAnsi"/>
        </w:rPr>
        <w:t>as a result of</w:t>
      </w:r>
      <w:proofErr w:type="gramEnd"/>
      <w:r>
        <w:rPr>
          <w:rFonts w:asciiTheme="minorHAnsi" w:hAnsiTheme="minorHAnsi"/>
        </w:rPr>
        <w:t xml:space="preserve"> the drill’s bypass flow control system</w:t>
      </w:r>
      <w:r w:rsidR="0047591F" w:rsidRPr="0004450B">
        <w:rPr>
          <w:rFonts w:asciiTheme="minorHAnsi" w:hAnsiTheme="minorHAnsi"/>
        </w:rPr>
        <w:t xml:space="preserve">. Additionally, </w:t>
      </w:r>
      <w:r w:rsidR="00855795" w:rsidRPr="0004450B">
        <w:rPr>
          <w:rFonts w:asciiTheme="minorHAnsi" w:hAnsiTheme="minorHAnsi"/>
        </w:rPr>
        <w:t>an</w:t>
      </w:r>
      <w:r w:rsidR="0047591F" w:rsidRPr="0004450B">
        <w:rPr>
          <w:rFonts w:asciiTheme="minorHAnsi" w:hAnsiTheme="minorHAnsi"/>
        </w:rPr>
        <w:t xml:space="preserve"> </w:t>
      </w:r>
      <w:r w:rsidR="003C1A41" w:rsidRPr="0004450B">
        <w:rPr>
          <w:rFonts w:asciiTheme="minorHAnsi" w:hAnsiTheme="minorHAnsi"/>
        </w:rPr>
        <w:t>optio</w:t>
      </w:r>
      <w:r w:rsidR="00855795" w:rsidRPr="0004450B">
        <w:rPr>
          <w:rFonts w:asciiTheme="minorHAnsi" w:hAnsiTheme="minorHAnsi"/>
        </w:rPr>
        <w:t xml:space="preserve">nal anchor kit enables the </w:t>
      </w:r>
      <w:r w:rsidR="00B770F6">
        <w:rPr>
          <w:rFonts w:asciiTheme="minorHAnsi" w:hAnsiTheme="minorHAnsi"/>
        </w:rPr>
        <w:t xml:space="preserve">LSGT+HDA </w:t>
      </w:r>
      <w:r w:rsidR="003C1A41" w:rsidRPr="0004450B">
        <w:rPr>
          <w:rFonts w:asciiTheme="minorHAnsi" w:hAnsiTheme="minorHAnsi"/>
        </w:rPr>
        <w:t xml:space="preserve">to deliver push-down force </w:t>
      </w:r>
      <w:r w:rsidR="0047591F" w:rsidRPr="0004450B">
        <w:rPr>
          <w:rFonts w:asciiTheme="minorHAnsi" w:hAnsiTheme="minorHAnsi"/>
        </w:rPr>
        <w:t xml:space="preserve">up to 8,500 pounds, </w:t>
      </w:r>
      <w:r w:rsidR="003C1A41" w:rsidRPr="0004450B">
        <w:rPr>
          <w:rFonts w:asciiTheme="minorHAnsi" w:hAnsiTheme="minorHAnsi"/>
        </w:rPr>
        <w:t>exceed</w:t>
      </w:r>
      <w:r w:rsidR="0047591F" w:rsidRPr="0004450B">
        <w:rPr>
          <w:rFonts w:asciiTheme="minorHAnsi" w:hAnsiTheme="minorHAnsi"/>
        </w:rPr>
        <w:t>ing</w:t>
      </w:r>
      <w:r w:rsidR="003C1A41" w:rsidRPr="0004450B">
        <w:rPr>
          <w:rFonts w:asciiTheme="minorHAnsi" w:hAnsiTheme="minorHAnsi"/>
        </w:rPr>
        <w:t xml:space="preserve"> the weight of t</w:t>
      </w:r>
      <w:r w:rsidR="003C1A41" w:rsidRPr="007A471E">
        <w:rPr>
          <w:rFonts w:asciiTheme="minorHAnsi" w:hAnsiTheme="minorHAnsi"/>
        </w:rPr>
        <w:t xml:space="preserve">he </w:t>
      </w:r>
      <w:r w:rsidR="00B06673" w:rsidRPr="007A471E">
        <w:rPr>
          <w:rFonts w:asciiTheme="minorHAnsi" w:hAnsiTheme="minorHAnsi"/>
        </w:rPr>
        <w:t>drill rig</w:t>
      </w:r>
      <w:r w:rsidR="00B96B98" w:rsidRPr="007A471E">
        <w:rPr>
          <w:rFonts w:asciiTheme="minorHAnsi" w:hAnsiTheme="minorHAnsi"/>
          <w:strike/>
        </w:rPr>
        <w:t>.</w:t>
      </w:r>
      <w:r w:rsidR="00B96B98" w:rsidRPr="007A471E">
        <w:rPr>
          <w:rFonts w:asciiTheme="minorHAnsi" w:hAnsiTheme="minorHAnsi"/>
        </w:rPr>
        <w:t xml:space="preserve"> </w:t>
      </w:r>
      <w:r w:rsidR="00A3759E" w:rsidRPr="007A471E">
        <w:rPr>
          <w:rFonts w:asciiTheme="minorHAnsi" w:hAnsiTheme="minorHAnsi"/>
        </w:rPr>
        <w:t>T</w:t>
      </w:r>
      <w:r w:rsidR="00977518" w:rsidRPr="007A471E">
        <w:rPr>
          <w:rFonts w:asciiTheme="minorHAnsi" w:hAnsiTheme="minorHAnsi"/>
        </w:rPr>
        <w:t>he</w:t>
      </w:r>
      <w:r w:rsidR="00855795" w:rsidRPr="007A471E">
        <w:rPr>
          <w:rFonts w:asciiTheme="minorHAnsi" w:hAnsiTheme="minorHAnsi"/>
        </w:rPr>
        <w:t xml:space="preserve"> </w:t>
      </w:r>
      <w:r w:rsidR="00855795" w:rsidRPr="0004450B">
        <w:rPr>
          <w:rFonts w:asciiTheme="minorHAnsi" w:hAnsiTheme="minorHAnsi"/>
        </w:rPr>
        <w:t>drill</w:t>
      </w:r>
      <w:r w:rsidR="00977518" w:rsidRPr="0004450B">
        <w:rPr>
          <w:rFonts w:asciiTheme="minorHAnsi" w:hAnsiTheme="minorHAnsi"/>
        </w:rPr>
        <w:t xml:space="preserve"> </w:t>
      </w:r>
      <w:r w:rsidR="00BB6081">
        <w:rPr>
          <w:rFonts w:asciiTheme="minorHAnsi" w:hAnsiTheme="minorHAnsi"/>
        </w:rPr>
        <w:t xml:space="preserve">also features </w:t>
      </w:r>
      <w:r w:rsidR="00855795" w:rsidRPr="0004450B">
        <w:rPr>
          <w:rFonts w:asciiTheme="minorHAnsi" w:hAnsiTheme="minorHAnsi"/>
        </w:rPr>
        <w:t xml:space="preserve">an </w:t>
      </w:r>
      <w:r w:rsidR="001C426D" w:rsidRPr="0004450B">
        <w:rPr>
          <w:rFonts w:asciiTheme="minorHAnsi" w:hAnsiTheme="minorHAnsi"/>
        </w:rPr>
        <w:t>8,5</w:t>
      </w:r>
      <w:r w:rsidR="00855795" w:rsidRPr="0004450B">
        <w:rPr>
          <w:rFonts w:asciiTheme="minorHAnsi" w:hAnsiTheme="minorHAnsi"/>
        </w:rPr>
        <w:t>00-pound</w:t>
      </w:r>
      <w:r w:rsidR="0047591F" w:rsidRPr="0004450B">
        <w:rPr>
          <w:rFonts w:asciiTheme="minorHAnsi" w:hAnsiTheme="minorHAnsi"/>
        </w:rPr>
        <w:t xml:space="preserve"> </w:t>
      </w:r>
      <w:r w:rsidR="00977518" w:rsidRPr="0004450B">
        <w:rPr>
          <w:rFonts w:asciiTheme="minorHAnsi" w:hAnsiTheme="minorHAnsi"/>
        </w:rPr>
        <w:t>lifting capacity for</w:t>
      </w:r>
      <w:r w:rsidR="003C1A41" w:rsidRPr="0004450B">
        <w:rPr>
          <w:rFonts w:asciiTheme="minorHAnsi" w:hAnsiTheme="minorHAnsi"/>
        </w:rPr>
        <w:t xml:space="preserve"> the hassle</w:t>
      </w:r>
      <w:r w:rsidR="00D155DD" w:rsidRPr="0004450B">
        <w:rPr>
          <w:rFonts w:asciiTheme="minorHAnsi" w:hAnsiTheme="minorHAnsi"/>
        </w:rPr>
        <w:t>-</w:t>
      </w:r>
      <w:r w:rsidR="003C1A41" w:rsidRPr="0004450B">
        <w:rPr>
          <w:rFonts w:asciiTheme="minorHAnsi" w:hAnsiTheme="minorHAnsi"/>
        </w:rPr>
        <w:t xml:space="preserve">free </w:t>
      </w:r>
      <w:r w:rsidR="00977518" w:rsidRPr="0004450B">
        <w:rPr>
          <w:rFonts w:asciiTheme="minorHAnsi" w:hAnsiTheme="minorHAnsi"/>
        </w:rPr>
        <w:t>removal of augers and extensions</w:t>
      </w:r>
      <w:r w:rsidR="00855795" w:rsidRPr="0004450B">
        <w:rPr>
          <w:rFonts w:asciiTheme="minorHAnsi" w:hAnsiTheme="minorHAnsi"/>
        </w:rPr>
        <w:t xml:space="preserve">. The </w:t>
      </w:r>
      <w:r w:rsidR="003C1A41" w:rsidRPr="0004450B">
        <w:rPr>
          <w:rFonts w:asciiTheme="minorHAnsi" w:hAnsiTheme="minorHAnsi"/>
        </w:rPr>
        <w:t xml:space="preserve">hinged shuttle plate </w:t>
      </w:r>
      <w:r w:rsidR="00123754">
        <w:rPr>
          <w:rFonts w:asciiTheme="minorHAnsi" w:hAnsiTheme="minorHAnsi"/>
        </w:rPr>
        <w:t xml:space="preserve">allows the operator to swing the rotary out of the way, </w:t>
      </w:r>
      <w:r w:rsidR="00855795" w:rsidRPr="0004450B">
        <w:rPr>
          <w:rFonts w:asciiTheme="minorHAnsi" w:hAnsiTheme="minorHAnsi"/>
        </w:rPr>
        <w:t>provid</w:t>
      </w:r>
      <w:r w:rsidR="00123754">
        <w:rPr>
          <w:rFonts w:asciiTheme="minorHAnsi" w:hAnsiTheme="minorHAnsi"/>
        </w:rPr>
        <w:t>ing</w:t>
      </w:r>
      <w:r w:rsidR="00855795" w:rsidRPr="0004450B">
        <w:rPr>
          <w:rFonts w:asciiTheme="minorHAnsi" w:hAnsiTheme="minorHAnsi"/>
        </w:rPr>
        <w:t xml:space="preserve"> easy access </w:t>
      </w:r>
      <w:r w:rsidR="00D155DD" w:rsidRPr="0004450B">
        <w:rPr>
          <w:rFonts w:asciiTheme="minorHAnsi" w:hAnsiTheme="minorHAnsi"/>
        </w:rPr>
        <w:t xml:space="preserve">to </w:t>
      </w:r>
      <w:r w:rsidR="00855795" w:rsidRPr="0004450B">
        <w:rPr>
          <w:rFonts w:asciiTheme="minorHAnsi" w:hAnsiTheme="minorHAnsi"/>
        </w:rPr>
        <w:t>the borehole</w:t>
      </w:r>
      <w:r w:rsidR="00123754">
        <w:rPr>
          <w:rFonts w:asciiTheme="minorHAnsi" w:hAnsiTheme="minorHAnsi"/>
        </w:rPr>
        <w:t>.</w:t>
      </w:r>
    </w:p>
    <w:p w14:paraId="3A978569" w14:textId="77777777" w:rsidR="00855795" w:rsidRPr="0004450B" w:rsidRDefault="00855795" w:rsidP="0076688A">
      <w:pPr>
        <w:spacing w:line="276" w:lineRule="auto"/>
        <w:rPr>
          <w:rFonts w:asciiTheme="minorHAnsi" w:hAnsiTheme="minorHAnsi"/>
        </w:rPr>
      </w:pPr>
    </w:p>
    <w:p w14:paraId="61E5DF44" w14:textId="43177965" w:rsidR="00855795" w:rsidRPr="007A471E" w:rsidRDefault="00D155DD" w:rsidP="0076688A">
      <w:pPr>
        <w:spacing w:line="276" w:lineRule="auto"/>
        <w:rPr>
          <w:rFonts w:asciiTheme="minorHAnsi" w:hAnsiTheme="minorHAnsi"/>
        </w:rPr>
      </w:pPr>
      <w:proofErr w:type="gramStart"/>
      <w:r w:rsidRPr="0004450B">
        <w:rPr>
          <w:rFonts w:asciiTheme="minorHAnsi" w:hAnsiTheme="minorHAnsi"/>
        </w:rPr>
        <w:t>A</w:t>
      </w:r>
      <w:r w:rsidR="00855795" w:rsidRPr="0004450B">
        <w:rPr>
          <w:rFonts w:asciiTheme="minorHAnsi" w:hAnsiTheme="minorHAnsi"/>
        </w:rPr>
        <w:t xml:space="preserve"> </w:t>
      </w:r>
      <w:r w:rsidR="00B74990">
        <w:rPr>
          <w:rFonts w:asciiTheme="minorHAnsi" w:hAnsiTheme="minorHAnsi"/>
        </w:rPr>
        <w:t>25</w:t>
      </w:r>
      <w:r w:rsidR="00855795" w:rsidRPr="0004450B">
        <w:rPr>
          <w:rFonts w:asciiTheme="minorHAnsi" w:hAnsiTheme="minorHAnsi"/>
        </w:rPr>
        <w:t xml:space="preserve">-horsepower </w:t>
      </w:r>
      <w:r w:rsidR="00B74990">
        <w:rPr>
          <w:rFonts w:asciiTheme="minorHAnsi" w:hAnsiTheme="minorHAnsi"/>
        </w:rPr>
        <w:t>Honda</w:t>
      </w:r>
      <w:r w:rsidR="00855795" w:rsidRPr="0004450B">
        <w:rPr>
          <w:rFonts w:asciiTheme="minorHAnsi" w:hAnsiTheme="minorHAnsi"/>
        </w:rPr>
        <w:t xml:space="preserve"> </w:t>
      </w:r>
      <w:r w:rsidR="00B74990">
        <w:rPr>
          <w:rFonts w:asciiTheme="minorHAnsi" w:hAnsiTheme="minorHAnsi"/>
        </w:rPr>
        <w:t>iGX800</w:t>
      </w:r>
      <w:r w:rsidR="00855795" w:rsidRPr="0004450B">
        <w:rPr>
          <w:rFonts w:asciiTheme="minorHAnsi" w:hAnsiTheme="minorHAnsi"/>
        </w:rPr>
        <w:t xml:space="preserve"> gas engine </w:t>
      </w:r>
      <w:r w:rsidRPr="0004450B">
        <w:rPr>
          <w:rFonts w:asciiTheme="minorHAnsi" w:hAnsiTheme="minorHAnsi"/>
        </w:rPr>
        <w:t>powers</w:t>
      </w:r>
      <w:proofErr w:type="gramEnd"/>
      <w:r w:rsidRPr="0004450B">
        <w:rPr>
          <w:rFonts w:asciiTheme="minorHAnsi" w:hAnsiTheme="minorHAnsi"/>
        </w:rPr>
        <w:t xml:space="preserve"> the drill, which includes</w:t>
      </w:r>
      <w:r w:rsidR="00855795" w:rsidRPr="0004450B">
        <w:rPr>
          <w:rFonts w:asciiTheme="minorHAnsi" w:hAnsiTheme="minorHAnsi"/>
        </w:rPr>
        <w:t xml:space="preserve"> a powerful 3,000-psi hydraulic system. The drill’s 12.5</w:t>
      </w:r>
      <w:r w:rsidRPr="0004450B">
        <w:rPr>
          <w:rFonts w:asciiTheme="minorHAnsi" w:hAnsiTheme="minorHAnsi"/>
        </w:rPr>
        <w:t>-</w:t>
      </w:r>
      <w:r w:rsidR="00855795" w:rsidRPr="0004450B">
        <w:rPr>
          <w:rFonts w:asciiTheme="minorHAnsi" w:hAnsiTheme="minorHAnsi"/>
        </w:rPr>
        <w:t>gpm hydraulic power pack achieves a rotary speed of 100 rpm.</w:t>
      </w:r>
      <w:r w:rsidR="00C50EB2" w:rsidRPr="0004450B">
        <w:rPr>
          <w:rFonts w:asciiTheme="minorHAnsi" w:hAnsiTheme="minorHAnsi"/>
        </w:rPr>
        <w:t xml:space="preserve"> The system provides the drill’s hydraulic winch with 1,500 pounds of pull for raising the automatic </w:t>
      </w:r>
      <w:r w:rsidR="00C50EB2" w:rsidRPr="007A471E">
        <w:rPr>
          <w:rFonts w:asciiTheme="minorHAnsi" w:hAnsiTheme="minorHAnsi"/>
        </w:rPr>
        <w:t>hammer</w:t>
      </w:r>
      <w:r w:rsidR="00B06673" w:rsidRPr="007A471E">
        <w:rPr>
          <w:rFonts w:asciiTheme="minorHAnsi" w:hAnsiTheme="minorHAnsi"/>
        </w:rPr>
        <w:t xml:space="preserve"> and sampling string</w:t>
      </w:r>
      <w:r w:rsidR="00C50EB2" w:rsidRPr="007A471E">
        <w:rPr>
          <w:rFonts w:asciiTheme="minorHAnsi" w:hAnsiTheme="minorHAnsi"/>
        </w:rPr>
        <w:t xml:space="preserve">. </w:t>
      </w:r>
      <w:r w:rsidR="00B06673" w:rsidRPr="007A471E">
        <w:rPr>
          <w:rFonts w:asciiTheme="minorHAnsi" w:hAnsiTheme="minorHAnsi"/>
        </w:rPr>
        <w:t>A</w:t>
      </w:r>
      <w:r w:rsidR="00B74990">
        <w:rPr>
          <w:rFonts w:asciiTheme="minorHAnsi" w:hAnsiTheme="minorHAnsi"/>
        </w:rPr>
        <w:t xml:space="preserve"> </w:t>
      </w:r>
      <w:r w:rsidR="00FB0DE9">
        <w:rPr>
          <w:rFonts w:asciiTheme="minorHAnsi" w:hAnsiTheme="minorHAnsi"/>
        </w:rPr>
        <w:t>25-horsepower</w:t>
      </w:r>
      <w:r w:rsidR="00FB0DE9" w:rsidRPr="007A471E">
        <w:rPr>
          <w:rFonts w:asciiTheme="minorHAnsi" w:hAnsiTheme="minorHAnsi"/>
        </w:rPr>
        <w:t xml:space="preserve"> </w:t>
      </w:r>
      <w:r w:rsidR="00B74990">
        <w:rPr>
          <w:rFonts w:asciiTheme="minorHAnsi" w:hAnsiTheme="minorHAnsi"/>
        </w:rPr>
        <w:t xml:space="preserve">Kohler KDW 1404 </w:t>
      </w:r>
      <w:r w:rsidR="00FB0DE9">
        <w:rPr>
          <w:rFonts w:asciiTheme="minorHAnsi" w:hAnsiTheme="minorHAnsi"/>
        </w:rPr>
        <w:t xml:space="preserve">liquid-cooled </w:t>
      </w:r>
      <w:r w:rsidR="00B06673" w:rsidRPr="007A471E">
        <w:rPr>
          <w:rFonts w:asciiTheme="minorHAnsi" w:hAnsiTheme="minorHAnsi"/>
        </w:rPr>
        <w:t xml:space="preserve">diesel </w:t>
      </w:r>
      <w:r w:rsidR="00FB0DE9">
        <w:rPr>
          <w:rFonts w:asciiTheme="minorHAnsi" w:hAnsiTheme="minorHAnsi"/>
        </w:rPr>
        <w:t xml:space="preserve">engine </w:t>
      </w:r>
      <w:r w:rsidR="00B06673" w:rsidRPr="007A471E">
        <w:rPr>
          <w:rFonts w:asciiTheme="minorHAnsi" w:hAnsiTheme="minorHAnsi"/>
        </w:rPr>
        <w:t xml:space="preserve">option </w:t>
      </w:r>
      <w:r w:rsidR="00B74990">
        <w:rPr>
          <w:rFonts w:asciiTheme="minorHAnsi" w:hAnsiTheme="minorHAnsi"/>
        </w:rPr>
        <w:t>is</w:t>
      </w:r>
      <w:r w:rsidR="00B06673" w:rsidRPr="007A471E">
        <w:rPr>
          <w:rFonts w:asciiTheme="minorHAnsi" w:hAnsiTheme="minorHAnsi"/>
        </w:rPr>
        <w:t xml:space="preserve"> also available.</w:t>
      </w:r>
    </w:p>
    <w:p w14:paraId="1701D676" w14:textId="77777777" w:rsidR="00C50EB2" w:rsidRPr="0004450B" w:rsidRDefault="00C50EB2" w:rsidP="0076688A">
      <w:pPr>
        <w:spacing w:line="276" w:lineRule="auto"/>
        <w:rPr>
          <w:rFonts w:asciiTheme="minorHAnsi" w:hAnsiTheme="minorHAnsi"/>
        </w:rPr>
      </w:pPr>
    </w:p>
    <w:p w14:paraId="3C8D3B8B" w14:textId="23F355B3" w:rsidR="00C50EB2" w:rsidRPr="0004450B" w:rsidRDefault="00C50EB2" w:rsidP="0076688A">
      <w:pPr>
        <w:spacing w:line="276" w:lineRule="auto"/>
        <w:rPr>
          <w:rFonts w:asciiTheme="minorHAnsi" w:hAnsiTheme="minorHAnsi"/>
        </w:rPr>
      </w:pPr>
      <w:r w:rsidRPr="0004450B">
        <w:rPr>
          <w:rFonts w:asciiTheme="minorHAnsi" w:hAnsiTheme="minorHAnsi"/>
        </w:rPr>
        <w:t xml:space="preserve">Little Beaver designed the </w:t>
      </w:r>
      <w:r w:rsidR="00B770F6">
        <w:rPr>
          <w:rFonts w:asciiTheme="minorHAnsi" w:hAnsiTheme="minorHAnsi"/>
        </w:rPr>
        <w:t xml:space="preserve">LSGT+HDA </w:t>
      </w:r>
      <w:r w:rsidRPr="0004450B">
        <w:rPr>
          <w:rFonts w:asciiTheme="minorHAnsi" w:hAnsiTheme="minorHAnsi"/>
        </w:rPr>
        <w:t xml:space="preserve">for longevity and ease of use. The frame, rotary and swivel are constructed of high-strength welded steel for enhanced durability, and all crucial maintenance and greasing points are easily accessible. </w:t>
      </w:r>
    </w:p>
    <w:p w14:paraId="6A607660" w14:textId="77777777" w:rsidR="00855795" w:rsidRPr="0004450B" w:rsidRDefault="00855795" w:rsidP="0076688A">
      <w:pPr>
        <w:spacing w:line="276" w:lineRule="auto"/>
        <w:rPr>
          <w:rFonts w:asciiTheme="minorHAnsi" w:hAnsiTheme="minorHAnsi"/>
        </w:rPr>
      </w:pPr>
    </w:p>
    <w:p w14:paraId="455248BD" w14:textId="00BD64B0" w:rsidR="00A225FC" w:rsidRPr="0004450B" w:rsidRDefault="00A225FC" w:rsidP="0076688A">
      <w:pPr>
        <w:spacing w:line="276" w:lineRule="auto"/>
        <w:rPr>
          <w:rFonts w:asciiTheme="minorHAnsi" w:hAnsiTheme="minorHAnsi"/>
          <w:b/>
        </w:rPr>
      </w:pPr>
      <w:r w:rsidRPr="0004450B">
        <w:rPr>
          <w:rFonts w:asciiTheme="minorHAnsi" w:hAnsiTheme="minorHAnsi"/>
          <w:b/>
        </w:rPr>
        <w:t>About Lone Star Drills</w:t>
      </w:r>
    </w:p>
    <w:p w14:paraId="5C866C61" w14:textId="0D166390" w:rsidR="00977518" w:rsidRPr="0004450B" w:rsidRDefault="00763E90" w:rsidP="0076688A">
      <w:pPr>
        <w:spacing w:line="276" w:lineRule="auto"/>
        <w:rPr>
          <w:rStyle w:val="Hyperlink"/>
          <w:rFonts w:asciiTheme="minorHAnsi" w:hAnsiTheme="minorHAnsi"/>
          <w:color w:val="auto"/>
          <w:u w:val="none"/>
        </w:rPr>
      </w:pPr>
      <w:r w:rsidRPr="0004450B">
        <w:rPr>
          <w:rFonts w:asciiTheme="minorHAnsi" w:hAnsiTheme="minorHAnsi"/>
        </w:rPr>
        <w:t>Lone Star Drills are an innovative addition to the Little Beaver product family</w:t>
      </w:r>
      <w:r w:rsidR="00A225FC" w:rsidRPr="0004450B">
        <w:rPr>
          <w:rFonts w:asciiTheme="minorHAnsi" w:hAnsiTheme="minorHAnsi"/>
        </w:rPr>
        <w:t xml:space="preserve">, </w:t>
      </w:r>
      <w:r w:rsidRPr="0004450B">
        <w:rPr>
          <w:rFonts w:asciiTheme="minorHAnsi" w:hAnsiTheme="minorHAnsi"/>
        </w:rPr>
        <w:t>designed to be convenient, powerful solutions in areas with minimal resources for transportation and</w:t>
      </w:r>
      <w:r w:rsidR="009F08F2" w:rsidRPr="0004450B">
        <w:rPr>
          <w:rFonts w:asciiTheme="minorHAnsi" w:hAnsiTheme="minorHAnsi"/>
        </w:rPr>
        <w:t xml:space="preserve"> </w:t>
      </w:r>
      <w:r w:rsidR="00977518" w:rsidRPr="0004450B">
        <w:rPr>
          <w:rFonts w:asciiTheme="minorHAnsi" w:hAnsiTheme="minorHAnsi"/>
        </w:rPr>
        <w:t>operation. Seven models are available for use in a variety of applications</w:t>
      </w:r>
      <w:r w:rsidR="00D155DD" w:rsidRPr="0004450B">
        <w:rPr>
          <w:rFonts w:asciiTheme="minorHAnsi" w:hAnsiTheme="minorHAnsi"/>
        </w:rPr>
        <w:t>,</w:t>
      </w:r>
      <w:r w:rsidR="00977518" w:rsidRPr="0004450B">
        <w:rPr>
          <w:rFonts w:asciiTheme="minorHAnsi" w:hAnsiTheme="minorHAnsi"/>
        </w:rPr>
        <w:t xml:space="preserve"> including soil</w:t>
      </w:r>
      <w:r w:rsidR="009F08F2" w:rsidRPr="0004450B">
        <w:rPr>
          <w:rFonts w:asciiTheme="minorHAnsi" w:hAnsiTheme="minorHAnsi"/>
        </w:rPr>
        <w:t xml:space="preserve"> </w:t>
      </w:r>
      <w:r w:rsidR="00977518" w:rsidRPr="0004450B">
        <w:rPr>
          <w:rFonts w:asciiTheme="minorHAnsi" w:hAnsiTheme="minorHAnsi"/>
        </w:rPr>
        <w:t>sampling, geotechnical testing and auger drilling. For more information</w:t>
      </w:r>
      <w:r w:rsidR="00441B09" w:rsidRPr="0004450B">
        <w:rPr>
          <w:rFonts w:asciiTheme="minorHAnsi" w:hAnsiTheme="minorHAnsi"/>
        </w:rPr>
        <w:t xml:space="preserve">: </w:t>
      </w:r>
      <w:r w:rsidR="00977518" w:rsidRPr="0004450B">
        <w:rPr>
          <w:rFonts w:asciiTheme="minorHAnsi" w:hAnsiTheme="minorHAnsi"/>
        </w:rPr>
        <w:t>Little Beaver, 2009 South Houst</w:t>
      </w:r>
      <w:r w:rsidR="00441B09" w:rsidRPr="0004450B">
        <w:rPr>
          <w:rFonts w:asciiTheme="minorHAnsi" w:hAnsiTheme="minorHAnsi"/>
        </w:rPr>
        <w:t>on, Livingston, TX 77351; 800-227-7515;</w:t>
      </w:r>
      <w:r w:rsidR="00977518" w:rsidRPr="0004450B">
        <w:rPr>
          <w:rFonts w:asciiTheme="minorHAnsi" w:hAnsiTheme="minorHAnsi"/>
        </w:rPr>
        <w:t xml:space="preserve"> fax 936-327-4025</w:t>
      </w:r>
      <w:r w:rsidR="00441B09" w:rsidRPr="0004450B">
        <w:rPr>
          <w:rFonts w:asciiTheme="minorHAnsi" w:hAnsiTheme="minorHAnsi"/>
        </w:rPr>
        <w:t xml:space="preserve">; </w:t>
      </w:r>
      <w:hyperlink r:id="rId11" w:history="1">
        <w:r w:rsidR="00977518" w:rsidRPr="0004450B">
          <w:rPr>
            <w:rStyle w:val="Hyperlink"/>
            <w:rFonts w:asciiTheme="minorHAnsi" w:hAnsiTheme="minorHAnsi"/>
          </w:rPr>
          <w:t>sales@littlebeaver.com</w:t>
        </w:r>
      </w:hyperlink>
      <w:r w:rsidR="00441B09" w:rsidRPr="0004450B">
        <w:rPr>
          <w:rFonts w:asciiTheme="minorHAnsi" w:hAnsiTheme="minorHAnsi"/>
        </w:rPr>
        <w:t>;</w:t>
      </w:r>
      <w:r w:rsidR="00977518" w:rsidRPr="0004450B">
        <w:rPr>
          <w:rFonts w:asciiTheme="minorHAnsi" w:hAnsiTheme="minorHAnsi"/>
        </w:rPr>
        <w:t xml:space="preserve"> </w:t>
      </w:r>
      <w:hyperlink r:id="rId12" w:history="1">
        <w:r w:rsidR="007624E1" w:rsidRPr="0004450B">
          <w:rPr>
            <w:rStyle w:val="Hyperlink"/>
            <w:rFonts w:asciiTheme="minorHAnsi" w:hAnsiTheme="minorHAnsi"/>
          </w:rPr>
          <w:t>www.lonestardrills.com</w:t>
        </w:r>
      </w:hyperlink>
      <w:r w:rsidR="007624E1" w:rsidRPr="0004450B">
        <w:rPr>
          <w:rFonts w:asciiTheme="minorHAnsi" w:hAnsiTheme="minorHAnsi"/>
        </w:rPr>
        <w:t xml:space="preserve"> </w:t>
      </w:r>
      <w:r w:rsidR="00977518" w:rsidRPr="0004450B">
        <w:rPr>
          <w:rFonts w:asciiTheme="minorHAnsi" w:hAnsiTheme="minorHAnsi"/>
        </w:rPr>
        <w:t xml:space="preserve">or </w:t>
      </w:r>
      <w:hyperlink r:id="rId13" w:history="1">
        <w:r w:rsidR="00977518" w:rsidRPr="0004450B">
          <w:rPr>
            <w:rStyle w:val="Hyperlink"/>
            <w:rFonts w:asciiTheme="minorHAnsi" w:hAnsiTheme="minorHAnsi"/>
            <w:color w:val="0000FF"/>
          </w:rPr>
          <w:t>www.littlebeaver.com</w:t>
        </w:r>
      </w:hyperlink>
      <w:r w:rsidR="006039F9" w:rsidRPr="0004450B">
        <w:rPr>
          <w:rStyle w:val="Hyperlink"/>
          <w:rFonts w:asciiTheme="minorHAnsi" w:hAnsiTheme="minorHAnsi"/>
          <w:color w:val="auto"/>
          <w:u w:val="none"/>
        </w:rPr>
        <w:t>;</w:t>
      </w:r>
      <w:r w:rsidR="00977518" w:rsidRPr="0004450B">
        <w:rPr>
          <w:rStyle w:val="Hyperlink"/>
          <w:rFonts w:asciiTheme="minorHAnsi" w:hAnsiTheme="minorHAnsi"/>
          <w:color w:val="auto"/>
          <w:u w:val="none"/>
        </w:rPr>
        <w:t xml:space="preserve"> </w:t>
      </w:r>
      <w:hyperlink r:id="rId14" w:history="1">
        <w:r w:rsidR="00ED4CBF" w:rsidRPr="0004450B">
          <w:rPr>
            <w:rStyle w:val="Hyperlink"/>
            <w:rFonts w:asciiTheme="minorHAnsi" w:hAnsiTheme="minorHAnsi"/>
          </w:rPr>
          <w:t>www.facebook.com/lonestardrills</w:t>
        </w:r>
      </w:hyperlink>
      <w:r w:rsidR="00ED4CBF" w:rsidRPr="0004450B">
        <w:rPr>
          <w:rStyle w:val="Hyperlink"/>
          <w:rFonts w:asciiTheme="minorHAnsi" w:hAnsiTheme="minorHAnsi"/>
          <w:color w:val="auto"/>
          <w:u w:val="none"/>
        </w:rPr>
        <w:t>.</w:t>
      </w:r>
    </w:p>
    <w:p w14:paraId="715A751C" w14:textId="77777777" w:rsidR="00D35C49" w:rsidRPr="0004450B" w:rsidRDefault="00D35C49" w:rsidP="0076688A">
      <w:pPr>
        <w:spacing w:line="276" w:lineRule="auto"/>
        <w:ind w:right="-360"/>
        <w:rPr>
          <w:rStyle w:val="Hyperlink"/>
          <w:rFonts w:asciiTheme="minorHAnsi" w:hAnsiTheme="minorHAnsi"/>
          <w:color w:val="auto"/>
          <w:u w:val="none"/>
        </w:rPr>
      </w:pPr>
    </w:p>
    <w:p w14:paraId="15AD30BE" w14:textId="44BA5CE0" w:rsidR="000E7C9E" w:rsidRPr="0004450B" w:rsidRDefault="00D35C49" w:rsidP="0076688A">
      <w:pPr>
        <w:spacing w:line="276" w:lineRule="auto"/>
        <w:jc w:val="center"/>
        <w:rPr>
          <w:rStyle w:val="Hyperlink"/>
          <w:rFonts w:asciiTheme="minorHAnsi" w:hAnsiTheme="minorHAnsi"/>
          <w:b/>
          <w:color w:val="auto"/>
          <w:u w:val="none"/>
        </w:rPr>
      </w:pPr>
      <w:r w:rsidRPr="0004450B">
        <w:rPr>
          <w:rStyle w:val="Hyperlink"/>
          <w:rFonts w:asciiTheme="minorHAnsi" w:hAnsiTheme="minorHAnsi"/>
          <w:b/>
          <w:color w:val="auto"/>
          <w:u w:val="none"/>
        </w:rPr>
        <w:t>###</w:t>
      </w:r>
    </w:p>
    <w:p w14:paraId="39C5D9A1" w14:textId="77777777" w:rsidR="003370AE" w:rsidRPr="0004450B" w:rsidRDefault="003370AE" w:rsidP="0076688A">
      <w:pPr>
        <w:spacing w:line="276" w:lineRule="auto"/>
        <w:rPr>
          <w:rStyle w:val="Hyperlink"/>
          <w:rFonts w:asciiTheme="minorHAnsi" w:hAnsiTheme="minorHAnsi"/>
          <w:b/>
          <w:color w:val="auto"/>
          <w:u w:val="none"/>
        </w:rPr>
      </w:pPr>
    </w:p>
    <w:p w14:paraId="6E4F966F" w14:textId="236BAE04" w:rsidR="00084040" w:rsidRPr="0004450B" w:rsidRDefault="00084040" w:rsidP="0076688A">
      <w:pPr>
        <w:spacing w:line="276" w:lineRule="auto"/>
        <w:rPr>
          <w:rFonts w:asciiTheme="minorHAnsi" w:hAnsiTheme="minorHAnsi"/>
          <w:b/>
        </w:rPr>
      </w:pPr>
      <w:r w:rsidRPr="0004450B">
        <w:rPr>
          <w:rFonts w:asciiTheme="minorHAnsi" w:hAnsiTheme="minorHAnsi"/>
          <w:b/>
        </w:rPr>
        <w:t xml:space="preserve">Photo: </w:t>
      </w:r>
      <w:r w:rsidR="006B7BB1" w:rsidRPr="006B7BB1">
        <w:rPr>
          <w:rFonts w:asciiTheme="minorHAnsi" w:hAnsiTheme="minorHAnsi"/>
          <w:bCs/>
        </w:rPr>
        <w:t>LoneStarDrills_</w:t>
      </w:r>
      <w:r w:rsidR="00234321" w:rsidRPr="006B7BB1">
        <w:rPr>
          <w:rFonts w:asciiTheme="minorHAnsi" w:hAnsiTheme="minorHAnsi"/>
          <w:bCs/>
        </w:rPr>
        <w:t>LSG</w:t>
      </w:r>
      <w:r w:rsidR="00C16AA3" w:rsidRPr="006B7BB1">
        <w:rPr>
          <w:rFonts w:asciiTheme="minorHAnsi" w:hAnsiTheme="minorHAnsi"/>
          <w:bCs/>
        </w:rPr>
        <w:t>T</w:t>
      </w:r>
      <w:r w:rsidR="00234321" w:rsidRPr="0004450B">
        <w:rPr>
          <w:rFonts w:asciiTheme="minorHAnsi" w:hAnsiTheme="minorHAnsi"/>
        </w:rPr>
        <w:t>+</w:t>
      </w:r>
      <w:r w:rsidR="0093318D">
        <w:rPr>
          <w:rFonts w:asciiTheme="minorHAnsi" w:hAnsiTheme="minorHAnsi"/>
        </w:rPr>
        <w:t>_</w:t>
      </w:r>
      <w:r w:rsidR="00234321" w:rsidRPr="0004450B">
        <w:rPr>
          <w:rFonts w:asciiTheme="minorHAnsi" w:hAnsiTheme="minorHAnsi"/>
        </w:rPr>
        <w:t>HDA</w:t>
      </w:r>
      <w:r w:rsidR="006B7BB1">
        <w:rPr>
          <w:rFonts w:asciiTheme="minorHAnsi" w:hAnsiTheme="minorHAnsi"/>
        </w:rPr>
        <w:t>_1</w:t>
      </w:r>
      <w:r w:rsidR="00F24DD9" w:rsidRPr="0004450B">
        <w:rPr>
          <w:rFonts w:asciiTheme="minorHAnsi" w:hAnsiTheme="minorHAnsi"/>
        </w:rPr>
        <w:t>.jpg</w:t>
      </w:r>
    </w:p>
    <w:p w14:paraId="7AF6EF84" w14:textId="5D6353CA" w:rsidR="00084040" w:rsidRPr="0085277A" w:rsidRDefault="00084040" w:rsidP="0076688A">
      <w:pPr>
        <w:spacing w:line="276" w:lineRule="auto"/>
        <w:rPr>
          <w:rFonts w:asciiTheme="minorHAnsi" w:hAnsiTheme="minorHAnsi"/>
          <w:bCs/>
        </w:rPr>
      </w:pPr>
      <w:r w:rsidRPr="0004450B">
        <w:rPr>
          <w:rFonts w:asciiTheme="minorHAnsi" w:hAnsiTheme="minorHAnsi"/>
          <w:b/>
        </w:rPr>
        <w:t xml:space="preserve">Cutline: </w:t>
      </w:r>
      <w:r w:rsidR="0085277A" w:rsidRPr="0085277A">
        <w:rPr>
          <w:rFonts w:asciiTheme="minorHAnsi" w:hAnsiTheme="minorHAnsi"/>
          <w:bCs/>
        </w:rPr>
        <w:t xml:space="preserve">The </w:t>
      </w:r>
      <w:r w:rsidR="00B770F6">
        <w:rPr>
          <w:rFonts w:asciiTheme="minorHAnsi" w:hAnsiTheme="minorHAnsi"/>
          <w:bCs/>
        </w:rPr>
        <w:t xml:space="preserve">LSGT+HDA </w:t>
      </w:r>
      <w:r w:rsidR="0085277A" w:rsidRPr="0085277A">
        <w:rPr>
          <w:rFonts w:asciiTheme="minorHAnsi" w:hAnsiTheme="minorHAnsi"/>
          <w:bCs/>
        </w:rPr>
        <w:t xml:space="preserve">drill from Lone Star Drills </w:t>
      </w:r>
      <w:r w:rsidR="0085277A">
        <w:rPr>
          <w:rFonts w:asciiTheme="minorHAnsi" w:hAnsiTheme="minorHAnsi"/>
          <w:bCs/>
        </w:rPr>
        <w:t xml:space="preserve">is </w:t>
      </w:r>
      <w:r w:rsidR="00E744F6">
        <w:rPr>
          <w:rFonts w:asciiTheme="minorHAnsi" w:hAnsiTheme="minorHAnsi"/>
          <w:bCs/>
        </w:rPr>
        <w:t>a</w:t>
      </w:r>
      <w:r w:rsidR="0085277A" w:rsidRPr="0085277A">
        <w:rPr>
          <w:rFonts w:asciiTheme="minorHAnsi" w:hAnsiTheme="minorHAnsi"/>
          <w:bCs/>
        </w:rPr>
        <w:t xml:space="preserve"> tracked drill with an automatic SPT hammer for improved depth control in geotechnical and soil sampling applications.</w:t>
      </w:r>
    </w:p>
    <w:p w14:paraId="2E434DC9" w14:textId="279D5CCB" w:rsidR="00234321" w:rsidRDefault="00234321" w:rsidP="0076688A">
      <w:pPr>
        <w:spacing w:line="276" w:lineRule="auto"/>
        <w:rPr>
          <w:rFonts w:asciiTheme="minorHAnsi" w:hAnsiTheme="minorHAnsi"/>
          <w:b/>
        </w:rPr>
      </w:pPr>
    </w:p>
    <w:p w14:paraId="4368F612" w14:textId="25B2E401"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Photo: </w:t>
      </w:r>
      <w:r w:rsidRPr="006B7BB1">
        <w:rPr>
          <w:rFonts w:asciiTheme="minorHAnsi" w:hAnsiTheme="minorHAnsi"/>
        </w:rPr>
        <w:t>LoneStarDrills_LS</w:t>
      </w:r>
      <w:r w:rsidR="00B770F6">
        <w:rPr>
          <w:rFonts w:asciiTheme="minorHAnsi" w:hAnsiTheme="minorHAnsi"/>
        </w:rPr>
        <w:t>GT</w:t>
      </w:r>
      <w:r w:rsidRPr="006B7BB1">
        <w:rPr>
          <w:rFonts w:asciiTheme="minorHAnsi" w:hAnsiTheme="minorHAnsi"/>
        </w:rPr>
        <w:t>+HDA_2.jpg</w:t>
      </w:r>
    </w:p>
    <w:p w14:paraId="2CB4E55C" w14:textId="533FB5CB"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Cutline: </w:t>
      </w:r>
      <w:r w:rsidR="0085277A" w:rsidRPr="0085277A">
        <w:rPr>
          <w:rFonts w:asciiTheme="minorHAnsi" w:hAnsiTheme="minorHAnsi"/>
          <w:bCs/>
        </w:rPr>
        <w:t xml:space="preserve">The </w:t>
      </w:r>
      <w:r w:rsidR="00B770F6">
        <w:rPr>
          <w:rFonts w:asciiTheme="minorHAnsi" w:hAnsiTheme="minorHAnsi"/>
          <w:bCs/>
        </w:rPr>
        <w:t xml:space="preserve">LSGT+HDA </w:t>
      </w:r>
      <w:r w:rsidR="0085277A" w:rsidRPr="0085277A">
        <w:rPr>
          <w:rFonts w:asciiTheme="minorHAnsi" w:hAnsiTheme="minorHAnsi"/>
          <w:bCs/>
        </w:rPr>
        <w:t>allows for precise and easy-to-operate drilling for standard penetration test and soil sampling. The drill comes standard with a 140-pound automatic hammer and is capable of sampling down to 100 feet.</w:t>
      </w:r>
    </w:p>
    <w:p w14:paraId="670BDAEE" w14:textId="6D811483" w:rsidR="00234321" w:rsidRDefault="00234321" w:rsidP="0076688A">
      <w:pPr>
        <w:spacing w:line="276" w:lineRule="auto"/>
        <w:rPr>
          <w:rFonts w:asciiTheme="minorHAnsi" w:hAnsiTheme="minorHAnsi"/>
          <w:b/>
        </w:rPr>
      </w:pPr>
    </w:p>
    <w:p w14:paraId="0A6AD13D" w14:textId="0A3A6B88"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Photo: </w:t>
      </w:r>
      <w:r w:rsidRPr="006B7BB1">
        <w:rPr>
          <w:rFonts w:asciiTheme="minorHAnsi" w:hAnsiTheme="minorHAnsi"/>
        </w:rPr>
        <w:t>LoneStarDrills_LSGT+_HDA_3.jpg</w:t>
      </w:r>
    </w:p>
    <w:p w14:paraId="3EE9BB7F" w14:textId="7E3BFAC6" w:rsidR="006B7BB1" w:rsidRPr="006B7BB1" w:rsidRDefault="006B7BB1" w:rsidP="0076688A">
      <w:pPr>
        <w:spacing w:line="276" w:lineRule="auto"/>
        <w:rPr>
          <w:rFonts w:asciiTheme="minorHAnsi" w:hAnsiTheme="minorHAnsi"/>
          <w:b/>
        </w:rPr>
      </w:pPr>
      <w:r w:rsidRPr="006B7BB1">
        <w:rPr>
          <w:rFonts w:asciiTheme="minorHAnsi" w:hAnsiTheme="minorHAnsi"/>
          <w:b/>
        </w:rPr>
        <w:t xml:space="preserve">Cutline: </w:t>
      </w:r>
      <w:r w:rsidR="0085277A" w:rsidRPr="0085277A">
        <w:rPr>
          <w:rFonts w:asciiTheme="minorHAnsi" w:hAnsiTheme="minorHAnsi"/>
          <w:bCs/>
        </w:rPr>
        <w:t>T</w:t>
      </w:r>
      <w:r w:rsidR="0085277A">
        <w:rPr>
          <w:rFonts w:asciiTheme="minorHAnsi" w:hAnsiTheme="minorHAnsi"/>
          <w:bCs/>
        </w:rPr>
        <w:t xml:space="preserve">he </w:t>
      </w:r>
      <w:r w:rsidR="00B770F6">
        <w:rPr>
          <w:rFonts w:asciiTheme="minorHAnsi" w:hAnsiTheme="minorHAnsi"/>
          <w:bCs/>
        </w:rPr>
        <w:t xml:space="preserve">LSGT+HDA </w:t>
      </w:r>
      <w:r w:rsidR="0085277A" w:rsidRPr="0085277A">
        <w:rPr>
          <w:rFonts w:asciiTheme="minorHAnsi" w:hAnsiTheme="minorHAnsi"/>
          <w:bCs/>
        </w:rPr>
        <w:t>is remotely controlled, allowing users to operate the drill from a safe distance or location within line of sight of the rig.</w:t>
      </w:r>
    </w:p>
    <w:p w14:paraId="0BFCDEFA" w14:textId="77777777" w:rsidR="006B7BB1" w:rsidRPr="0004450B" w:rsidRDefault="006B7BB1" w:rsidP="0076688A">
      <w:pPr>
        <w:spacing w:line="276" w:lineRule="auto"/>
        <w:rPr>
          <w:rFonts w:asciiTheme="minorHAnsi" w:hAnsiTheme="minorHAnsi"/>
          <w:b/>
        </w:rPr>
      </w:pPr>
    </w:p>
    <w:p w14:paraId="61DA1AD4" w14:textId="124A9678" w:rsidR="008220F4" w:rsidRPr="0004450B" w:rsidRDefault="00445A2F" w:rsidP="0076688A">
      <w:pPr>
        <w:spacing w:line="276" w:lineRule="auto"/>
        <w:rPr>
          <w:rFonts w:asciiTheme="minorHAnsi" w:hAnsiTheme="minorHAnsi"/>
        </w:rPr>
      </w:pPr>
      <w:r w:rsidRPr="0004450B">
        <w:rPr>
          <w:rFonts w:asciiTheme="minorHAnsi" w:hAnsiTheme="minorHAnsi"/>
          <w:b/>
        </w:rPr>
        <w:t>Suggested Tags:</w:t>
      </w:r>
      <w:r w:rsidRPr="0004450B">
        <w:rPr>
          <w:rFonts w:asciiTheme="minorHAnsi" w:hAnsiTheme="minorHAnsi"/>
        </w:rPr>
        <w:t xml:space="preserve"> Little Beaver, soil sampling, Lone Star Drills, LSG</w:t>
      </w:r>
      <w:r w:rsidR="00C16AA3">
        <w:rPr>
          <w:rFonts w:asciiTheme="minorHAnsi" w:hAnsiTheme="minorHAnsi"/>
        </w:rPr>
        <w:t>T</w:t>
      </w:r>
      <w:r w:rsidRPr="0004450B">
        <w:rPr>
          <w:rFonts w:asciiTheme="minorHAnsi" w:hAnsiTheme="minorHAnsi"/>
        </w:rPr>
        <w:t xml:space="preserve">+HDA, automatic safety hammer, </w:t>
      </w:r>
      <w:r w:rsidR="00C16AA3">
        <w:rPr>
          <w:rFonts w:asciiTheme="minorHAnsi" w:hAnsiTheme="minorHAnsi"/>
        </w:rPr>
        <w:t xml:space="preserve">tracked drill, </w:t>
      </w:r>
      <w:r w:rsidRPr="0004450B">
        <w:rPr>
          <w:rFonts w:asciiTheme="minorHAnsi" w:hAnsiTheme="minorHAnsi"/>
        </w:rPr>
        <w:t>standard penetration test</w:t>
      </w:r>
      <w:r w:rsidR="00C72A42">
        <w:rPr>
          <w:rFonts w:asciiTheme="minorHAnsi" w:hAnsiTheme="minorHAnsi"/>
        </w:rPr>
        <w:t xml:space="preserve">, CONEXPO </w:t>
      </w:r>
    </w:p>
    <w:p w14:paraId="1B725362" w14:textId="74ED90B8" w:rsidR="00445A2F" w:rsidRPr="0004450B" w:rsidRDefault="00F83CAB" w:rsidP="0076688A">
      <w:pPr>
        <w:spacing w:line="276" w:lineRule="auto"/>
        <w:rPr>
          <w:rFonts w:asciiTheme="minorHAnsi" w:hAnsiTheme="minorHAnsi"/>
        </w:rPr>
      </w:pPr>
      <w:r w:rsidRPr="0004450B">
        <w:rPr>
          <w:rFonts w:asciiTheme="minorHAnsi" w:hAnsiTheme="minorHAnsi"/>
          <w:b/>
          <w:highlight w:val="yellow"/>
        </w:rPr>
        <w:t xml:space="preserve"> </w:t>
      </w:r>
    </w:p>
    <w:sectPr w:rsidR="00445A2F" w:rsidRPr="0004450B" w:rsidSect="00795FA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7D"/>
    <w:rsid w:val="00003EAF"/>
    <w:rsid w:val="00013AD0"/>
    <w:rsid w:val="00032DB0"/>
    <w:rsid w:val="00041010"/>
    <w:rsid w:val="000432B7"/>
    <w:rsid w:val="0004450B"/>
    <w:rsid w:val="00051940"/>
    <w:rsid w:val="000542BB"/>
    <w:rsid w:val="00060AC4"/>
    <w:rsid w:val="00061002"/>
    <w:rsid w:val="000832AA"/>
    <w:rsid w:val="00084040"/>
    <w:rsid w:val="00087853"/>
    <w:rsid w:val="000B7CA7"/>
    <w:rsid w:val="000C55A4"/>
    <w:rsid w:val="000C64A3"/>
    <w:rsid w:val="000C6B3E"/>
    <w:rsid w:val="000E5766"/>
    <w:rsid w:val="000E6E5E"/>
    <w:rsid w:val="000E7C9E"/>
    <w:rsid w:val="000F2F21"/>
    <w:rsid w:val="00110F39"/>
    <w:rsid w:val="00111B77"/>
    <w:rsid w:val="00112C80"/>
    <w:rsid w:val="00123754"/>
    <w:rsid w:val="00127EBA"/>
    <w:rsid w:val="00130D0F"/>
    <w:rsid w:val="001578DF"/>
    <w:rsid w:val="0017643E"/>
    <w:rsid w:val="001A1397"/>
    <w:rsid w:val="001A51CD"/>
    <w:rsid w:val="001C426D"/>
    <w:rsid w:val="001C5090"/>
    <w:rsid w:val="00200D48"/>
    <w:rsid w:val="00202953"/>
    <w:rsid w:val="0021459E"/>
    <w:rsid w:val="00216C50"/>
    <w:rsid w:val="00217E8D"/>
    <w:rsid w:val="00234321"/>
    <w:rsid w:val="00237EDF"/>
    <w:rsid w:val="002452EC"/>
    <w:rsid w:val="002479E3"/>
    <w:rsid w:val="0025074D"/>
    <w:rsid w:val="00254B65"/>
    <w:rsid w:val="002631D5"/>
    <w:rsid w:val="002645D3"/>
    <w:rsid w:val="00272AFE"/>
    <w:rsid w:val="0027661D"/>
    <w:rsid w:val="002861B8"/>
    <w:rsid w:val="002A5DEB"/>
    <w:rsid w:val="002C6CA9"/>
    <w:rsid w:val="002D7909"/>
    <w:rsid w:val="002E5852"/>
    <w:rsid w:val="003053B7"/>
    <w:rsid w:val="00305D6F"/>
    <w:rsid w:val="00306F4E"/>
    <w:rsid w:val="003239CB"/>
    <w:rsid w:val="00330A1F"/>
    <w:rsid w:val="003370AE"/>
    <w:rsid w:val="00343D32"/>
    <w:rsid w:val="00345BE0"/>
    <w:rsid w:val="0035653D"/>
    <w:rsid w:val="00356E45"/>
    <w:rsid w:val="00387AC2"/>
    <w:rsid w:val="00390DBE"/>
    <w:rsid w:val="003A65C6"/>
    <w:rsid w:val="003C1A41"/>
    <w:rsid w:val="003D1944"/>
    <w:rsid w:val="003D55D9"/>
    <w:rsid w:val="003D5D21"/>
    <w:rsid w:val="003F0054"/>
    <w:rsid w:val="003F50A3"/>
    <w:rsid w:val="004066D2"/>
    <w:rsid w:val="00420C57"/>
    <w:rsid w:val="004215E8"/>
    <w:rsid w:val="00433431"/>
    <w:rsid w:val="00441B09"/>
    <w:rsid w:val="00445825"/>
    <w:rsid w:val="00445A2F"/>
    <w:rsid w:val="00450379"/>
    <w:rsid w:val="00450986"/>
    <w:rsid w:val="00452735"/>
    <w:rsid w:val="0045273A"/>
    <w:rsid w:val="00465912"/>
    <w:rsid w:val="00472E4D"/>
    <w:rsid w:val="00475487"/>
    <w:rsid w:val="0047591F"/>
    <w:rsid w:val="00497F69"/>
    <w:rsid w:val="004C3DDD"/>
    <w:rsid w:val="004D3CDA"/>
    <w:rsid w:val="004D4442"/>
    <w:rsid w:val="004E6401"/>
    <w:rsid w:val="004E7041"/>
    <w:rsid w:val="004F33F1"/>
    <w:rsid w:val="00515D5B"/>
    <w:rsid w:val="00522D1C"/>
    <w:rsid w:val="00526098"/>
    <w:rsid w:val="00526FE7"/>
    <w:rsid w:val="00531E7D"/>
    <w:rsid w:val="0055242D"/>
    <w:rsid w:val="00563AE0"/>
    <w:rsid w:val="005A641B"/>
    <w:rsid w:val="005B1E83"/>
    <w:rsid w:val="005B5224"/>
    <w:rsid w:val="005C47C1"/>
    <w:rsid w:val="005C6DD4"/>
    <w:rsid w:val="005D238F"/>
    <w:rsid w:val="005E2E74"/>
    <w:rsid w:val="005E3920"/>
    <w:rsid w:val="005F74F1"/>
    <w:rsid w:val="006039F9"/>
    <w:rsid w:val="0060628C"/>
    <w:rsid w:val="0063141D"/>
    <w:rsid w:val="006350FF"/>
    <w:rsid w:val="006370AC"/>
    <w:rsid w:val="00644B79"/>
    <w:rsid w:val="00645581"/>
    <w:rsid w:val="00653260"/>
    <w:rsid w:val="006757B6"/>
    <w:rsid w:val="006819DC"/>
    <w:rsid w:val="00681EA5"/>
    <w:rsid w:val="00687E4E"/>
    <w:rsid w:val="0069182C"/>
    <w:rsid w:val="00695761"/>
    <w:rsid w:val="00696007"/>
    <w:rsid w:val="006971B5"/>
    <w:rsid w:val="00697E22"/>
    <w:rsid w:val="006A49BB"/>
    <w:rsid w:val="006B0994"/>
    <w:rsid w:val="006B4E5B"/>
    <w:rsid w:val="006B7BB1"/>
    <w:rsid w:val="006C1464"/>
    <w:rsid w:val="006C3491"/>
    <w:rsid w:val="006E5485"/>
    <w:rsid w:val="006F3F06"/>
    <w:rsid w:val="007061C1"/>
    <w:rsid w:val="007201B1"/>
    <w:rsid w:val="0072073B"/>
    <w:rsid w:val="00726F0D"/>
    <w:rsid w:val="00726F70"/>
    <w:rsid w:val="00742D78"/>
    <w:rsid w:val="00752AE7"/>
    <w:rsid w:val="0075755E"/>
    <w:rsid w:val="007624E1"/>
    <w:rsid w:val="00763E90"/>
    <w:rsid w:val="0076688A"/>
    <w:rsid w:val="00795FA3"/>
    <w:rsid w:val="007963B5"/>
    <w:rsid w:val="007A207A"/>
    <w:rsid w:val="007A46CD"/>
    <w:rsid w:val="007A471E"/>
    <w:rsid w:val="007B75C4"/>
    <w:rsid w:val="007C083E"/>
    <w:rsid w:val="007C4559"/>
    <w:rsid w:val="007D391D"/>
    <w:rsid w:val="007D5DE8"/>
    <w:rsid w:val="008058DA"/>
    <w:rsid w:val="00817F3C"/>
    <w:rsid w:val="008220F4"/>
    <w:rsid w:val="008448D4"/>
    <w:rsid w:val="00845AF1"/>
    <w:rsid w:val="0085277A"/>
    <w:rsid w:val="00852DD8"/>
    <w:rsid w:val="00855795"/>
    <w:rsid w:val="00857BB4"/>
    <w:rsid w:val="00870198"/>
    <w:rsid w:val="0087202B"/>
    <w:rsid w:val="00875A6A"/>
    <w:rsid w:val="008974D9"/>
    <w:rsid w:val="008A1CD4"/>
    <w:rsid w:val="008C4499"/>
    <w:rsid w:val="008D6CEC"/>
    <w:rsid w:val="008D6D85"/>
    <w:rsid w:val="008F0693"/>
    <w:rsid w:val="008F0DEC"/>
    <w:rsid w:val="008F5933"/>
    <w:rsid w:val="008F6AC8"/>
    <w:rsid w:val="009008A6"/>
    <w:rsid w:val="0090289C"/>
    <w:rsid w:val="009032CF"/>
    <w:rsid w:val="009243F4"/>
    <w:rsid w:val="00930666"/>
    <w:rsid w:val="0093318D"/>
    <w:rsid w:val="00934F4E"/>
    <w:rsid w:val="00943406"/>
    <w:rsid w:val="00944B3E"/>
    <w:rsid w:val="00953132"/>
    <w:rsid w:val="009544E7"/>
    <w:rsid w:val="00957267"/>
    <w:rsid w:val="00972E38"/>
    <w:rsid w:val="00973E57"/>
    <w:rsid w:val="00977518"/>
    <w:rsid w:val="00980583"/>
    <w:rsid w:val="00981788"/>
    <w:rsid w:val="00987993"/>
    <w:rsid w:val="0099336E"/>
    <w:rsid w:val="00996C63"/>
    <w:rsid w:val="009A624F"/>
    <w:rsid w:val="009B2F07"/>
    <w:rsid w:val="009B4619"/>
    <w:rsid w:val="009B5704"/>
    <w:rsid w:val="009C4F82"/>
    <w:rsid w:val="009D1A11"/>
    <w:rsid w:val="009E2A5A"/>
    <w:rsid w:val="009E6BEF"/>
    <w:rsid w:val="009F08F2"/>
    <w:rsid w:val="009F53EA"/>
    <w:rsid w:val="00A037A0"/>
    <w:rsid w:val="00A225FC"/>
    <w:rsid w:val="00A2477E"/>
    <w:rsid w:val="00A30B69"/>
    <w:rsid w:val="00A3759E"/>
    <w:rsid w:val="00A422DF"/>
    <w:rsid w:val="00A52CD9"/>
    <w:rsid w:val="00AC4647"/>
    <w:rsid w:val="00AC50B9"/>
    <w:rsid w:val="00AC547A"/>
    <w:rsid w:val="00AD2EC1"/>
    <w:rsid w:val="00AD6888"/>
    <w:rsid w:val="00AF0F47"/>
    <w:rsid w:val="00AF741B"/>
    <w:rsid w:val="00B06673"/>
    <w:rsid w:val="00B10D39"/>
    <w:rsid w:val="00B20EB1"/>
    <w:rsid w:val="00B2572E"/>
    <w:rsid w:val="00B41F60"/>
    <w:rsid w:val="00B5227E"/>
    <w:rsid w:val="00B73234"/>
    <w:rsid w:val="00B74990"/>
    <w:rsid w:val="00B770F6"/>
    <w:rsid w:val="00B96B98"/>
    <w:rsid w:val="00BA647D"/>
    <w:rsid w:val="00BB353D"/>
    <w:rsid w:val="00BB6081"/>
    <w:rsid w:val="00BC342F"/>
    <w:rsid w:val="00BC73BD"/>
    <w:rsid w:val="00BD31D7"/>
    <w:rsid w:val="00BD468E"/>
    <w:rsid w:val="00BE06C2"/>
    <w:rsid w:val="00BE09A7"/>
    <w:rsid w:val="00C05052"/>
    <w:rsid w:val="00C05714"/>
    <w:rsid w:val="00C16AA3"/>
    <w:rsid w:val="00C2646C"/>
    <w:rsid w:val="00C32F23"/>
    <w:rsid w:val="00C50EB2"/>
    <w:rsid w:val="00C54263"/>
    <w:rsid w:val="00C572D8"/>
    <w:rsid w:val="00C6444E"/>
    <w:rsid w:val="00C679DD"/>
    <w:rsid w:val="00C72A42"/>
    <w:rsid w:val="00C9551F"/>
    <w:rsid w:val="00C9664B"/>
    <w:rsid w:val="00C97F57"/>
    <w:rsid w:val="00CC04C0"/>
    <w:rsid w:val="00CC74FC"/>
    <w:rsid w:val="00CD6F57"/>
    <w:rsid w:val="00CE58DB"/>
    <w:rsid w:val="00CE6346"/>
    <w:rsid w:val="00CF2351"/>
    <w:rsid w:val="00CF2C91"/>
    <w:rsid w:val="00CF4B0C"/>
    <w:rsid w:val="00D155DD"/>
    <w:rsid w:val="00D27A42"/>
    <w:rsid w:val="00D35C49"/>
    <w:rsid w:val="00D50171"/>
    <w:rsid w:val="00D50CD8"/>
    <w:rsid w:val="00D622BE"/>
    <w:rsid w:val="00D622D6"/>
    <w:rsid w:val="00D62C5D"/>
    <w:rsid w:val="00D62E2E"/>
    <w:rsid w:val="00D65210"/>
    <w:rsid w:val="00D91A57"/>
    <w:rsid w:val="00D94C0E"/>
    <w:rsid w:val="00D96239"/>
    <w:rsid w:val="00DB280E"/>
    <w:rsid w:val="00DC6A85"/>
    <w:rsid w:val="00DD6FB9"/>
    <w:rsid w:val="00DE4A12"/>
    <w:rsid w:val="00DF517D"/>
    <w:rsid w:val="00E01837"/>
    <w:rsid w:val="00E07AC9"/>
    <w:rsid w:val="00E26C04"/>
    <w:rsid w:val="00E531AD"/>
    <w:rsid w:val="00E722EB"/>
    <w:rsid w:val="00E744F6"/>
    <w:rsid w:val="00E80D7D"/>
    <w:rsid w:val="00E832CC"/>
    <w:rsid w:val="00E9457D"/>
    <w:rsid w:val="00E94897"/>
    <w:rsid w:val="00E951A1"/>
    <w:rsid w:val="00EA3A38"/>
    <w:rsid w:val="00EC780E"/>
    <w:rsid w:val="00ED437F"/>
    <w:rsid w:val="00ED4CBF"/>
    <w:rsid w:val="00EF5B16"/>
    <w:rsid w:val="00F04382"/>
    <w:rsid w:val="00F14A4D"/>
    <w:rsid w:val="00F1546C"/>
    <w:rsid w:val="00F24DD9"/>
    <w:rsid w:val="00F30675"/>
    <w:rsid w:val="00F354BA"/>
    <w:rsid w:val="00F41A19"/>
    <w:rsid w:val="00F47B54"/>
    <w:rsid w:val="00F56609"/>
    <w:rsid w:val="00F61619"/>
    <w:rsid w:val="00F61AA2"/>
    <w:rsid w:val="00F652B4"/>
    <w:rsid w:val="00F7303A"/>
    <w:rsid w:val="00F83CAB"/>
    <w:rsid w:val="00F90B9A"/>
    <w:rsid w:val="00F9738D"/>
    <w:rsid w:val="00FA08AE"/>
    <w:rsid w:val="00FB0DE9"/>
    <w:rsid w:val="00FB35BE"/>
    <w:rsid w:val="00FB77ED"/>
    <w:rsid w:val="00FC107D"/>
    <w:rsid w:val="00FC5853"/>
    <w:rsid w:val="00FC75D3"/>
    <w:rsid w:val="00FD45A3"/>
    <w:rsid w:val="00FE4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0AB78D"/>
  <w15:docId w15:val="{4E92177E-9A7F-4172-8333-F3BDEECF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D7D"/>
    <w:rPr>
      <w:rFonts w:ascii="Times" w:eastAsia="Times" w:hAnsi="Time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D7D"/>
    <w:rPr>
      <w:color w:val="0000FF" w:themeColor="hyperlink"/>
      <w:u w:val="single"/>
    </w:rPr>
  </w:style>
  <w:style w:type="character" w:styleId="FollowedHyperlink">
    <w:name w:val="FollowedHyperlink"/>
    <w:basedOn w:val="DefaultParagraphFont"/>
    <w:uiPriority w:val="99"/>
    <w:semiHidden/>
    <w:unhideWhenUsed/>
    <w:rsid w:val="00E80D7D"/>
    <w:rPr>
      <w:color w:val="800080" w:themeColor="followedHyperlink"/>
      <w:u w:val="single"/>
    </w:rPr>
  </w:style>
  <w:style w:type="character" w:styleId="Strong">
    <w:name w:val="Strong"/>
    <w:basedOn w:val="DefaultParagraphFont"/>
    <w:uiPriority w:val="22"/>
    <w:qFormat/>
    <w:rsid w:val="004E6401"/>
    <w:rPr>
      <w:b/>
      <w:bCs/>
    </w:rPr>
  </w:style>
  <w:style w:type="character" w:styleId="CommentReference">
    <w:name w:val="annotation reference"/>
    <w:basedOn w:val="DefaultParagraphFont"/>
    <w:uiPriority w:val="99"/>
    <w:semiHidden/>
    <w:unhideWhenUsed/>
    <w:rsid w:val="00EC780E"/>
    <w:rPr>
      <w:sz w:val="18"/>
      <w:szCs w:val="18"/>
    </w:rPr>
  </w:style>
  <w:style w:type="paragraph" w:styleId="CommentText">
    <w:name w:val="annotation text"/>
    <w:basedOn w:val="Normal"/>
    <w:link w:val="CommentTextChar"/>
    <w:uiPriority w:val="99"/>
    <w:unhideWhenUsed/>
    <w:rsid w:val="00EC780E"/>
  </w:style>
  <w:style w:type="character" w:customStyle="1" w:styleId="CommentTextChar">
    <w:name w:val="Comment Text Char"/>
    <w:basedOn w:val="DefaultParagraphFont"/>
    <w:link w:val="CommentText"/>
    <w:uiPriority w:val="99"/>
    <w:rsid w:val="00EC780E"/>
    <w:rPr>
      <w:rFonts w:ascii="Times" w:eastAsia="Times" w:hAnsi="Times" w:cs="Times New Roman"/>
    </w:rPr>
  </w:style>
  <w:style w:type="paragraph" w:styleId="CommentSubject">
    <w:name w:val="annotation subject"/>
    <w:basedOn w:val="CommentText"/>
    <w:next w:val="CommentText"/>
    <w:link w:val="CommentSubjectChar"/>
    <w:uiPriority w:val="99"/>
    <w:semiHidden/>
    <w:unhideWhenUsed/>
    <w:rsid w:val="00EC780E"/>
    <w:rPr>
      <w:b/>
      <w:bCs/>
      <w:sz w:val="20"/>
      <w:szCs w:val="20"/>
    </w:rPr>
  </w:style>
  <w:style w:type="character" w:customStyle="1" w:styleId="CommentSubjectChar">
    <w:name w:val="Comment Subject Char"/>
    <w:basedOn w:val="CommentTextChar"/>
    <w:link w:val="CommentSubject"/>
    <w:uiPriority w:val="99"/>
    <w:semiHidden/>
    <w:rsid w:val="00EC780E"/>
    <w:rPr>
      <w:rFonts w:ascii="Times" w:eastAsia="Times" w:hAnsi="Times" w:cs="Times New Roman"/>
      <w:b/>
      <w:bCs/>
      <w:sz w:val="20"/>
      <w:szCs w:val="20"/>
    </w:rPr>
  </w:style>
  <w:style w:type="paragraph" w:styleId="BalloonText">
    <w:name w:val="Balloon Text"/>
    <w:basedOn w:val="Normal"/>
    <w:link w:val="BalloonTextChar"/>
    <w:uiPriority w:val="99"/>
    <w:semiHidden/>
    <w:unhideWhenUsed/>
    <w:rsid w:val="00EC780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80E"/>
    <w:rPr>
      <w:rFonts w:ascii="Lucida Grande" w:eastAsia="Times" w:hAnsi="Lucida Grande" w:cs="Lucida Grande"/>
      <w:sz w:val="18"/>
      <w:szCs w:val="18"/>
    </w:rPr>
  </w:style>
  <w:style w:type="table" w:styleId="TableGrid">
    <w:name w:val="Table Grid"/>
    <w:basedOn w:val="TableNormal"/>
    <w:uiPriority w:val="59"/>
    <w:rsid w:val="00D35C4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F3F06"/>
    <w:rPr>
      <w:color w:val="605E5C"/>
      <w:shd w:val="clear" w:color="auto" w:fill="E1DFDD"/>
    </w:rPr>
  </w:style>
  <w:style w:type="character" w:styleId="UnresolvedMention">
    <w:name w:val="Unresolved Mention"/>
    <w:basedOn w:val="DefaultParagraphFont"/>
    <w:uiPriority w:val="99"/>
    <w:semiHidden/>
    <w:unhideWhenUsed/>
    <w:rsid w:val="007A471E"/>
    <w:rPr>
      <w:color w:val="605E5C"/>
      <w:shd w:val="clear" w:color="auto" w:fill="E1DFDD"/>
    </w:rPr>
  </w:style>
  <w:style w:type="paragraph" w:styleId="Revision">
    <w:name w:val="Revision"/>
    <w:hidden/>
    <w:uiPriority w:val="99"/>
    <w:semiHidden/>
    <w:rsid w:val="00973E57"/>
    <w:rPr>
      <w:rFonts w:ascii="Times" w:eastAsia="Times" w:hAns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0400">
      <w:bodyDiv w:val="1"/>
      <w:marLeft w:val="0"/>
      <w:marRight w:val="0"/>
      <w:marTop w:val="0"/>
      <w:marBottom w:val="0"/>
      <w:divBdr>
        <w:top w:val="none" w:sz="0" w:space="0" w:color="auto"/>
        <w:left w:val="none" w:sz="0" w:space="0" w:color="auto"/>
        <w:bottom w:val="none" w:sz="0" w:space="0" w:color="auto"/>
        <w:right w:val="none" w:sz="0" w:space="0" w:color="auto"/>
      </w:divBdr>
    </w:div>
    <w:div w:id="381902240">
      <w:bodyDiv w:val="1"/>
      <w:marLeft w:val="0"/>
      <w:marRight w:val="0"/>
      <w:marTop w:val="0"/>
      <w:marBottom w:val="0"/>
      <w:divBdr>
        <w:top w:val="none" w:sz="0" w:space="0" w:color="auto"/>
        <w:left w:val="none" w:sz="0" w:space="0" w:color="auto"/>
        <w:bottom w:val="none" w:sz="0" w:space="0" w:color="auto"/>
        <w:right w:val="none" w:sz="0" w:space="0" w:color="auto"/>
      </w:divBdr>
    </w:div>
    <w:div w:id="549535327">
      <w:bodyDiv w:val="1"/>
      <w:marLeft w:val="0"/>
      <w:marRight w:val="0"/>
      <w:marTop w:val="0"/>
      <w:marBottom w:val="0"/>
      <w:divBdr>
        <w:top w:val="none" w:sz="0" w:space="0" w:color="auto"/>
        <w:left w:val="none" w:sz="0" w:space="0" w:color="auto"/>
        <w:bottom w:val="none" w:sz="0" w:space="0" w:color="auto"/>
        <w:right w:val="none" w:sz="0" w:space="0" w:color="auto"/>
      </w:divBdr>
    </w:div>
    <w:div w:id="1213464954">
      <w:bodyDiv w:val="1"/>
      <w:marLeft w:val="0"/>
      <w:marRight w:val="0"/>
      <w:marTop w:val="0"/>
      <w:marBottom w:val="0"/>
      <w:divBdr>
        <w:top w:val="none" w:sz="0" w:space="0" w:color="auto"/>
        <w:left w:val="none" w:sz="0" w:space="0" w:color="auto"/>
        <w:bottom w:val="none" w:sz="0" w:space="0" w:color="auto"/>
        <w:right w:val="none" w:sz="0" w:space="0" w:color="auto"/>
      </w:divBdr>
    </w:div>
    <w:div w:id="1515455321">
      <w:bodyDiv w:val="1"/>
      <w:marLeft w:val="0"/>
      <w:marRight w:val="0"/>
      <w:marTop w:val="0"/>
      <w:marBottom w:val="0"/>
      <w:divBdr>
        <w:top w:val="none" w:sz="0" w:space="0" w:color="auto"/>
        <w:left w:val="none" w:sz="0" w:space="0" w:color="auto"/>
        <w:bottom w:val="none" w:sz="0" w:space="0" w:color="auto"/>
        <w:right w:val="none" w:sz="0" w:space="0" w:color="auto"/>
      </w:divBdr>
      <w:divsChild>
        <w:div w:id="89203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8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oncladmktg.com" TargetMode="External"/><Relationship Id="rId13" Type="http://schemas.openxmlformats.org/officeDocument/2006/relationships/hyperlink" Target="http://www.littlebeaver.com" TargetMode="External"/><Relationship Id="rId3" Type="http://schemas.openxmlformats.org/officeDocument/2006/relationships/settings" Target="settings.xml"/><Relationship Id="rId7" Type="http://schemas.openxmlformats.org/officeDocument/2006/relationships/hyperlink" Target="mailto:katie@ironcladmktg.com" TargetMode="External"/><Relationship Id="rId12" Type="http://schemas.openxmlformats.org/officeDocument/2006/relationships/hyperlink" Target="http://www.lonestardrills.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jwhaynes@littlebeaver.com" TargetMode="External"/><Relationship Id="rId11" Type="http://schemas.openxmlformats.org/officeDocument/2006/relationships/hyperlink" Target="mailto:sales@littlebeaver.com" TargetMode="External"/><Relationship Id="rId5" Type="http://schemas.openxmlformats.org/officeDocument/2006/relationships/image" Target="media/image1.jpg"/><Relationship Id="rId15" Type="http://schemas.openxmlformats.org/officeDocument/2006/relationships/fontTable" Target="fontTable.xml"/><Relationship Id="rId10" Type="http://schemas.openxmlformats.org/officeDocument/2006/relationships/hyperlink" Target="https://www.conexpoconagg.com/" TargetMode="External"/><Relationship Id="rId4" Type="http://schemas.openxmlformats.org/officeDocument/2006/relationships/webSettings" Target="webSettings.xml"/><Relationship Id="rId9" Type="http://schemas.openxmlformats.org/officeDocument/2006/relationships/hyperlink" Target="http://www.lonestardrills.com/" TargetMode="External"/><Relationship Id="rId14" Type="http://schemas.openxmlformats.org/officeDocument/2006/relationships/hyperlink" Target="http://www.facebook.com/lonestardril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6D839-85BF-4998-9DD2-3F6D8FEB1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969</Words>
  <Characters>5466</Characters>
  <Application>Microsoft Office Word</Application>
  <DocSecurity>0</DocSecurity>
  <Lines>130</Lines>
  <Paragraphs>40</Paragraphs>
  <ScaleCrop>false</ScaleCrop>
  <HeadingPairs>
    <vt:vector size="2" baseType="variant">
      <vt:variant>
        <vt:lpstr>Title</vt:lpstr>
      </vt:variant>
      <vt:variant>
        <vt:i4>1</vt:i4>
      </vt:variant>
    </vt:vector>
  </HeadingPairs>
  <TitlesOfParts>
    <vt:vector size="1" baseType="lpstr">
      <vt:lpstr/>
    </vt:vector>
  </TitlesOfParts>
  <Company>IRONCLAD Marketing</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dc:creator>
  <cp:keywords/>
  <dc:description/>
  <cp:lastModifiedBy>John Miller</cp:lastModifiedBy>
  <cp:revision>7</cp:revision>
  <cp:lastPrinted>2026-02-16T22:17:00Z</cp:lastPrinted>
  <dcterms:created xsi:type="dcterms:W3CDTF">2026-02-16T20:42:00Z</dcterms:created>
  <dcterms:modified xsi:type="dcterms:W3CDTF">2026-02-23T19:42:00Z</dcterms:modified>
</cp:coreProperties>
</file>