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DA5D21" w14:paraId="38EACF88" w14:textId="77777777" w:rsidTr="00DA5D21">
        <w:tc>
          <w:tcPr>
            <w:tcW w:w="4788" w:type="dxa"/>
          </w:tcPr>
          <w:p w14:paraId="6A55F794" w14:textId="77777777" w:rsidR="00DA5D21" w:rsidRDefault="00DA5D21" w:rsidP="00720688">
            <w:pPr>
              <w:spacing w:line="240" w:lineRule="exact"/>
              <w:rPr>
                <w:rFonts w:ascii="Times New Roman" w:hAnsi="Times New Roman"/>
              </w:rPr>
            </w:pPr>
          </w:p>
          <w:p w14:paraId="7F07CEBD" w14:textId="7A566149" w:rsidR="00DA5D21" w:rsidRDefault="00DA5D21" w:rsidP="00720688">
            <w:pPr>
              <w:spacing w:line="240" w:lineRule="exact"/>
              <w:rPr>
                <w:rFonts w:ascii="Times New Roman" w:hAnsi="Times New Roman"/>
              </w:rPr>
            </w:pPr>
          </w:p>
          <w:p w14:paraId="5574C760" w14:textId="77777777" w:rsidR="00DA5D21" w:rsidRDefault="00DA5D21" w:rsidP="00720688">
            <w:pPr>
              <w:spacing w:line="240" w:lineRule="exact"/>
              <w:rPr>
                <w:rFonts w:ascii="Times New Roman" w:hAnsi="Times New Roman"/>
              </w:rPr>
            </w:pPr>
          </w:p>
          <w:p w14:paraId="7C119067" w14:textId="77777777" w:rsidR="00DA5D21" w:rsidRDefault="00DA5D21" w:rsidP="00720688">
            <w:pPr>
              <w:spacing w:line="240" w:lineRule="exact"/>
              <w:rPr>
                <w:rFonts w:ascii="Times New Roman" w:hAnsi="Times New Roman"/>
              </w:rPr>
            </w:pPr>
          </w:p>
          <w:p w14:paraId="48DDBA26" w14:textId="77777777" w:rsidR="00DA5D21" w:rsidRDefault="00DA5D21" w:rsidP="00720688">
            <w:pPr>
              <w:spacing w:line="240" w:lineRule="exact"/>
              <w:rPr>
                <w:rFonts w:ascii="Times New Roman" w:hAnsi="Times New Roman"/>
              </w:rPr>
            </w:pPr>
          </w:p>
          <w:p w14:paraId="7D3B3205" w14:textId="77777777" w:rsidR="00DA5D21" w:rsidRDefault="00DA5D21" w:rsidP="00720688">
            <w:pPr>
              <w:spacing w:line="240" w:lineRule="exact"/>
              <w:rPr>
                <w:rFonts w:ascii="Times New Roman" w:hAnsi="Times New Roman"/>
              </w:rPr>
            </w:pPr>
          </w:p>
          <w:p w14:paraId="62FAF16F" w14:textId="77777777" w:rsidR="00DA5D21" w:rsidRDefault="00DA5D21" w:rsidP="00720688">
            <w:pPr>
              <w:spacing w:line="240" w:lineRule="exact"/>
              <w:rPr>
                <w:rFonts w:ascii="Times New Roman" w:hAnsi="Times New Roman"/>
              </w:rPr>
            </w:pPr>
          </w:p>
          <w:p w14:paraId="500D26D6" w14:textId="77777777" w:rsidR="00DA5D21" w:rsidRDefault="00DA5D21" w:rsidP="00720688">
            <w:pPr>
              <w:spacing w:line="240" w:lineRule="exact"/>
              <w:rPr>
                <w:rFonts w:ascii="Times New Roman" w:hAnsi="Times New Roman"/>
              </w:rPr>
            </w:pPr>
          </w:p>
          <w:p w14:paraId="2397AEB8" w14:textId="77777777" w:rsidR="00DA5D21" w:rsidRDefault="00DA5D21" w:rsidP="00720688">
            <w:pPr>
              <w:spacing w:line="240" w:lineRule="exact"/>
              <w:rPr>
                <w:rFonts w:ascii="Times New Roman" w:hAnsi="Times New Roman"/>
              </w:rPr>
            </w:pPr>
          </w:p>
          <w:p w14:paraId="0D168D8E" w14:textId="77777777" w:rsidR="00DA5D21" w:rsidRDefault="00DA5D21" w:rsidP="00720688">
            <w:pPr>
              <w:spacing w:line="240" w:lineRule="exact"/>
              <w:rPr>
                <w:rFonts w:ascii="Times New Roman" w:hAnsi="Times New Roman"/>
              </w:rPr>
            </w:pPr>
          </w:p>
          <w:p w14:paraId="24B5D61C" w14:textId="77777777" w:rsidR="00DA5D21" w:rsidRDefault="00DA5D21" w:rsidP="00720688">
            <w:pPr>
              <w:spacing w:line="240" w:lineRule="exact"/>
              <w:rPr>
                <w:rFonts w:ascii="Times New Roman" w:hAnsi="Times New Roman"/>
              </w:rPr>
            </w:pPr>
          </w:p>
          <w:p w14:paraId="72DBD870" w14:textId="66D96451" w:rsidR="00BC2DC1" w:rsidRDefault="002438E5" w:rsidP="00720688">
            <w:pPr>
              <w:spacing w:line="240" w:lineRule="exact"/>
              <w:rPr>
                <w:rFonts w:ascii="Times New Roman" w:hAnsi="Times New Roman"/>
                <w:b/>
                <w:color w:val="FF0000"/>
                <w:u w:val="single"/>
              </w:rPr>
            </w:pPr>
            <w:r w:rsidRPr="00BC2DC1">
              <w:rPr>
                <w:rFonts w:ascii="Times New Roman" w:hAnsi="Times New Roman"/>
                <w:b/>
                <w:noProof/>
                <w:u w:val="single"/>
                <w:lang w:eastAsia="en-US"/>
              </w:rPr>
              <w:drawing>
                <wp:anchor distT="0" distB="0" distL="114300" distR="114300" simplePos="0" relativeHeight="251660800" behindDoc="0" locked="0" layoutInCell="1" allowOverlap="1" wp14:anchorId="635B9267" wp14:editId="3CEA6D4A">
                  <wp:simplePos x="0" y="0"/>
                  <wp:positionH relativeFrom="column">
                    <wp:posOffset>-228600</wp:posOffset>
                  </wp:positionH>
                  <wp:positionV relativeFrom="paragraph">
                    <wp:posOffset>-1905000</wp:posOffset>
                  </wp:positionV>
                  <wp:extent cx="2108835" cy="1600200"/>
                  <wp:effectExtent l="0" t="0" r="0" b="0"/>
                  <wp:wrapTight wrapText="bothSides">
                    <wp:wrapPolygon edited="0">
                      <wp:start x="0" y="0"/>
                      <wp:lineTo x="0" y="21257"/>
                      <wp:lineTo x="21333" y="21257"/>
                      <wp:lineTo x="2133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ttleBeaver_Logo.jpg"/>
                          <pic:cNvPicPr/>
                        </pic:nvPicPr>
                        <pic:blipFill>
                          <a:blip r:embed="rId8">
                            <a:extLst>
                              <a:ext uri="{28A0092B-C50C-407E-A947-70E740481C1C}">
                                <a14:useLocalDpi xmlns:a14="http://schemas.microsoft.com/office/drawing/2010/main" val="0"/>
                              </a:ext>
                            </a:extLst>
                          </a:blip>
                          <a:stretch>
                            <a:fillRect/>
                          </a:stretch>
                        </pic:blipFill>
                        <pic:spPr>
                          <a:xfrm>
                            <a:off x="0" y="0"/>
                            <a:ext cx="2108835" cy="1600200"/>
                          </a:xfrm>
                          <a:prstGeom prst="rect">
                            <a:avLst/>
                          </a:prstGeom>
                        </pic:spPr>
                      </pic:pic>
                    </a:graphicData>
                  </a:graphic>
                  <wp14:sizeRelH relativeFrom="page">
                    <wp14:pctWidth>0</wp14:pctWidth>
                  </wp14:sizeRelH>
                  <wp14:sizeRelV relativeFrom="page">
                    <wp14:pctHeight>0</wp14:pctHeight>
                  </wp14:sizeRelV>
                </wp:anchor>
              </w:drawing>
            </w:r>
          </w:p>
          <w:p w14:paraId="3B494FA6" w14:textId="39A76BA5" w:rsidR="00DA5D21" w:rsidRPr="00BC2DC1" w:rsidRDefault="00BC2DC1" w:rsidP="00720688">
            <w:pPr>
              <w:spacing w:line="240" w:lineRule="exact"/>
              <w:rPr>
                <w:rFonts w:ascii="Times New Roman" w:hAnsi="Times New Roman"/>
                <w:b/>
                <w:u w:val="single"/>
              </w:rPr>
            </w:pPr>
            <w:r w:rsidRPr="00BC2DC1">
              <w:rPr>
                <w:rFonts w:ascii="Times New Roman" w:hAnsi="Times New Roman"/>
                <w:b/>
                <w:u w:val="single"/>
              </w:rPr>
              <w:t>FOR IMMEDIATE RELEASE</w:t>
            </w:r>
          </w:p>
          <w:p w14:paraId="4A087CC7" w14:textId="6EE3C7D6" w:rsidR="00DA5D21" w:rsidRDefault="00DA5D21" w:rsidP="00FE3A91">
            <w:pPr>
              <w:spacing w:line="240" w:lineRule="exact"/>
              <w:rPr>
                <w:rFonts w:ascii="Times New Roman" w:hAnsi="Times New Roman"/>
              </w:rPr>
            </w:pPr>
          </w:p>
        </w:tc>
        <w:tc>
          <w:tcPr>
            <w:tcW w:w="4788" w:type="dxa"/>
          </w:tcPr>
          <w:p w14:paraId="2F58E9B3" w14:textId="77777777" w:rsidR="00DA5D21" w:rsidRPr="00DA5D21" w:rsidRDefault="00DA5D21" w:rsidP="00DA5D21">
            <w:pPr>
              <w:spacing w:line="240" w:lineRule="exact"/>
              <w:jc w:val="right"/>
              <w:rPr>
                <w:rFonts w:ascii="Times New Roman" w:hAnsi="Times New Roman"/>
                <w:b/>
                <w:sz w:val="22"/>
                <w:szCs w:val="22"/>
              </w:rPr>
            </w:pPr>
            <w:r w:rsidRPr="00DA5D21">
              <w:rPr>
                <w:rFonts w:ascii="Times New Roman" w:hAnsi="Times New Roman"/>
                <w:b/>
                <w:sz w:val="22"/>
                <w:szCs w:val="22"/>
              </w:rPr>
              <w:t>Contacts:</w:t>
            </w:r>
          </w:p>
          <w:p w14:paraId="021658CB" w14:textId="77777777" w:rsidR="00DA5D21" w:rsidRPr="00DA5D21" w:rsidRDefault="00DA5D21" w:rsidP="00DA5D21">
            <w:pPr>
              <w:spacing w:line="240" w:lineRule="exact"/>
              <w:jc w:val="right"/>
              <w:rPr>
                <w:rFonts w:ascii="Times New Roman" w:hAnsi="Times New Roman"/>
                <w:sz w:val="22"/>
                <w:szCs w:val="22"/>
              </w:rPr>
            </w:pPr>
          </w:p>
          <w:p w14:paraId="2E591055" w14:textId="221C2C16" w:rsidR="00DA5D21" w:rsidRDefault="00633C16" w:rsidP="00DA5D21">
            <w:pPr>
              <w:spacing w:line="240" w:lineRule="exact"/>
              <w:jc w:val="right"/>
              <w:rPr>
                <w:rFonts w:ascii="Times New Roman" w:hAnsi="Times New Roman"/>
                <w:sz w:val="22"/>
                <w:szCs w:val="22"/>
              </w:rPr>
            </w:pPr>
            <w:r>
              <w:rPr>
                <w:rFonts w:ascii="Times New Roman" w:hAnsi="Times New Roman"/>
                <w:sz w:val="22"/>
                <w:szCs w:val="22"/>
              </w:rPr>
              <w:t>Joe Haynes</w:t>
            </w:r>
          </w:p>
          <w:p w14:paraId="42C1DAC1" w14:textId="11A9C548" w:rsidR="00633C16" w:rsidRPr="00DA5D21" w:rsidRDefault="00633C16" w:rsidP="00DA5D21">
            <w:pPr>
              <w:spacing w:line="240" w:lineRule="exact"/>
              <w:jc w:val="right"/>
              <w:rPr>
                <w:rFonts w:ascii="Times New Roman" w:hAnsi="Times New Roman"/>
                <w:sz w:val="22"/>
                <w:szCs w:val="22"/>
              </w:rPr>
            </w:pPr>
            <w:r>
              <w:rPr>
                <w:rFonts w:ascii="Times New Roman" w:hAnsi="Times New Roman"/>
                <w:sz w:val="22"/>
                <w:szCs w:val="22"/>
              </w:rPr>
              <w:t>Little Beaver</w:t>
            </w:r>
          </w:p>
          <w:p w14:paraId="50DEF4D5" w14:textId="77777777" w:rsidR="00DA5D21" w:rsidRPr="00DA5D21" w:rsidRDefault="00DA5D21" w:rsidP="00DA5D21">
            <w:pPr>
              <w:spacing w:line="240" w:lineRule="exact"/>
              <w:jc w:val="right"/>
              <w:rPr>
                <w:rFonts w:ascii="Times New Roman" w:hAnsi="Times New Roman"/>
                <w:sz w:val="22"/>
                <w:szCs w:val="22"/>
              </w:rPr>
            </w:pPr>
            <w:r w:rsidRPr="00DA5D21">
              <w:rPr>
                <w:rFonts w:ascii="Times New Roman" w:hAnsi="Times New Roman"/>
                <w:sz w:val="22"/>
                <w:szCs w:val="22"/>
              </w:rPr>
              <w:t>800-227-7515</w:t>
            </w:r>
          </w:p>
          <w:p w14:paraId="450BE804" w14:textId="124E49EB" w:rsidR="00DA5D21" w:rsidRPr="00DA5D21" w:rsidRDefault="00633C16" w:rsidP="00DA5D21">
            <w:pPr>
              <w:spacing w:line="240" w:lineRule="exact"/>
              <w:jc w:val="right"/>
              <w:rPr>
                <w:rFonts w:ascii="Times New Roman" w:hAnsi="Times New Roman"/>
                <w:sz w:val="22"/>
                <w:szCs w:val="22"/>
              </w:rPr>
            </w:pPr>
            <w:hyperlink r:id="rId9" w:history="1">
              <w:r w:rsidRPr="00C61646">
                <w:rPr>
                  <w:rStyle w:val="Hyperlink"/>
                  <w:rFonts w:ascii="Times New Roman" w:hAnsi="Times New Roman"/>
                  <w:sz w:val="22"/>
                  <w:szCs w:val="22"/>
                </w:rPr>
                <w:t>jwhaynes@littlebeaver.com</w:t>
              </w:r>
            </w:hyperlink>
            <w:r>
              <w:rPr>
                <w:rFonts w:ascii="Times New Roman" w:hAnsi="Times New Roman"/>
                <w:sz w:val="22"/>
                <w:szCs w:val="22"/>
              </w:rPr>
              <w:t xml:space="preserve"> </w:t>
            </w:r>
          </w:p>
          <w:p w14:paraId="6AB2EEA9" w14:textId="77777777" w:rsidR="00DA5D21" w:rsidRPr="00DA5D21" w:rsidRDefault="00DA5D21" w:rsidP="00DA5D21">
            <w:pPr>
              <w:spacing w:line="240" w:lineRule="exact"/>
              <w:jc w:val="right"/>
              <w:rPr>
                <w:rFonts w:ascii="Times New Roman" w:hAnsi="Times New Roman"/>
                <w:sz w:val="22"/>
                <w:szCs w:val="22"/>
              </w:rPr>
            </w:pPr>
          </w:p>
          <w:p w14:paraId="6D7AB42B" w14:textId="51EC2937" w:rsidR="00DA5D21" w:rsidRDefault="00633C16" w:rsidP="00DA5D21">
            <w:pPr>
              <w:spacing w:line="240" w:lineRule="exact"/>
              <w:jc w:val="right"/>
              <w:rPr>
                <w:rFonts w:ascii="Times New Roman" w:hAnsi="Times New Roman"/>
                <w:sz w:val="22"/>
                <w:szCs w:val="22"/>
              </w:rPr>
            </w:pPr>
            <w:r>
              <w:rPr>
                <w:rFonts w:ascii="Times New Roman" w:hAnsi="Times New Roman"/>
                <w:sz w:val="22"/>
                <w:szCs w:val="22"/>
              </w:rPr>
              <w:t>Katie Grube</w:t>
            </w:r>
          </w:p>
          <w:p w14:paraId="56C2D807" w14:textId="54EAE76E" w:rsidR="00633C16" w:rsidRPr="00DA5D21" w:rsidRDefault="00633C16" w:rsidP="00DA5D21">
            <w:pPr>
              <w:spacing w:line="240" w:lineRule="exact"/>
              <w:jc w:val="right"/>
              <w:rPr>
                <w:rFonts w:ascii="Times New Roman" w:hAnsi="Times New Roman"/>
                <w:sz w:val="22"/>
                <w:szCs w:val="22"/>
              </w:rPr>
            </w:pPr>
            <w:r>
              <w:rPr>
                <w:rFonts w:ascii="Times New Roman" w:hAnsi="Times New Roman"/>
                <w:sz w:val="22"/>
                <w:szCs w:val="22"/>
              </w:rPr>
              <w:t>IRONCLAD Marketing</w:t>
            </w:r>
          </w:p>
          <w:p w14:paraId="27B76572" w14:textId="77777777" w:rsidR="00DA5D21" w:rsidRPr="00DA5D21" w:rsidRDefault="00DA5D21" w:rsidP="00DA5D21">
            <w:pPr>
              <w:spacing w:line="240" w:lineRule="exact"/>
              <w:jc w:val="right"/>
              <w:rPr>
                <w:rFonts w:ascii="Times New Roman" w:hAnsi="Times New Roman"/>
                <w:sz w:val="22"/>
                <w:szCs w:val="22"/>
              </w:rPr>
            </w:pPr>
            <w:r w:rsidRPr="00DA5D21">
              <w:rPr>
                <w:rFonts w:ascii="Times New Roman" w:hAnsi="Times New Roman"/>
                <w:sz w:val="22"/>
                <w:szCs w:val="22"/>
              </w:rPr>
              <w:t>701-373-0062</w:t>
            </w:r>
          </w:p>
          <w:p w14:paraId="7CB300FB" w14:textId="486054D4" w:rsidR="00DA5D21" w:rsidRPr="00DA5D21" w:rsidRDefault="00633C16" w:rsidP="00DA5D21">
            <w:pPr>
              <w:spacing w:line="240" w:lineRule="exact"/>
              <w:jc w:val="right"/>
              <w:rPr>
                <w:rFonts w:ascii="Times New Roman" w:hAnsi="Times New Roman"/>
                <w:sz w:val="22"/>
                <w:szCs w:val="22"/>
              </w:rPr>
            </w:pPr>
            <w:hyperlink r:id="rId10" w:history="1">
              <w:r w:rsidRPr="00C61646">
                <w:rPr>
                  <w:rStyle w:val="Hyperlink"/>
                  <w:rFonts w:ascii="Times New Roman" w:hAnsi="Times New Roman"/>
                  <w:sz w:val="22"/>
                  <w:szCs w:val="22"/>
                </w:rPr>
                <w:t>katie@ironcladmktg.com</w:t>
              </w:r>
            </w:hyperlink>
            <w:r>
              <w:rPr>
                <w:rFonts w:ascii="Times New Roman" w:hAnsi="Times New Roman"/>
                <w:sz w:val="22"/>
                <w:szCs w:val="22"/>
              </w:rPr>
              <w:t xml:space="preserve"> </w:t>
            </w:r>
          </w:p>
          <w:p w14:paraId="42A7C2D9" w14:textId="4529A117" w:rsidR="00DA5D21" w:rsidRDefault="00DA5D21" w:rsidP="00DA5D21">
            <w:pPr>
              <w:spacing w:line="240" w:lineRule="exact"/>
              <w:jc w:val="right"/>
              <w:rPr>
                <w:rFonts w:ascii="Times New Roman" w:hAnsi="Times New Roman"/>
              </w:rPr>
            </w:pPr>
          </w:p>
        </w:tc>
      </w:tr>
    </w:tbl>
    <w:p w14:paraId="1AE9417C" w14:textId="41BB849B" w:rsidR="00C52CBA" w:rsidRPr="00AB5157" w:rsidRDefault="00C52CBA" w:rsidP="00720688">
      <w:pPr>
        <w:spacing w:line="240" w:lineRule="exact"/>
        <w:rPr>
          <w:rFonts w:ascii="Times New Roman" w:hAnsi="Times New Roman"/>
        </w:rPr>
      </w:pPr>
    </w:p>
    <w:p w14:paraId="430E746D" w14:textId="77777777" w:rsidR="002438E5" w:rsidRPr="00633C16" w:rsidRDefault="002438E5" w:rsidP="002438E5">
      <w:pPr>
        <w:jc w:val="center"/>
        <w:rPr>
          <w:rFonts w:ascii="Times New Roman Bold" w:hAnsi="Times New Roman Bold"/>
          <w:b/>
          <w:bCs/>
          <w:sz w:val="32"/>
          <w:szCs w:val="28"/>
        </w:rPr>
      </w:pPr>
      <w:r w:rsidRPr="00633C16">
        <w:rPr>
          <w:rFonts w:ascii="Times New Roman Bold" w:hAnsi="Times New Roman Bold"/>
          <w:b/>
          <w:bCs/>
          <w:sz w:val="32"/>
          <w:szCs w:val="28"/>
        </w:rPr>
        <w:t xml:space="preserve">Big Beaver Auger Drill Rig </w:t>
      </w:r>
    </w:p>
    <w:p w14:paraId="1C955E02" w14:textId="77777777" w:rsidR="002438E5" w:rsidRPr="00633C16" w:rsidRDefault="002438E5" w:rsidP="002438E5">
      <w:pPr>
        <w:jc w:val="center"/>
        <w:rPr>
          <w:rFonts w:ascii="Times New Roman Bold" w:hAnsi="Times New Roman Bold"/>
          <w:b/>
          <w:bCs/>
          <w:sz w:val="32"/>
          <w:szCs w:val="28"/>
        </w:rPr>
      </w:pPr>
      <w:r w:rsidRPr="00633C16">
        <w:rPr>
          <w:rFonts w:ascii="Times New Roman Bold" w:hAnsi="Times New Roman Bold"/>
          <w:b/>
          <w:bCs/>
          <w:sz w:val="32"/>
          <w:szCs w:val="28"/>
        </w:rPr>
        <w:t>Tackles Tough Projects in Remote Locations</w:t>
      </w:r>
    </w:p>
    <w:p w14:paraId="38BC7943" w14:textId="77777777" w:rsidR="00DA5D21" w:rsidRPr="00DA5D21" w:rsidRDefault="00DA5D21" w:rsidP="00DA5D21">
      <w:pPr>
        <w:jc w:val="center"/>
        <w:rPr>
          <w:rFonts w:ascii="Times New Roman" w:hAnsi="Times New Roman"/>
          <w:b/>
        </w:rPr>
      </w:pPr>
    </w:p>
    <w:p w14:paraId="047F66F4" w14:textId="2F1A0589" w:rsidR="002438E5" w:rsidRPr="000F3913" w:rsidRDefault="006B6E99" w:rsidP="00633C16">
      <w:pPr>
        <w:spacing w:line="276" w:lineRule="auto"/>
        <w:rPr>
          <w:rFonts w:ascii="Times New Roman" w:hAnsi="Times New Roman" w:cs="Times New Roman"/>
        </w:rPr>
      </w:pPr>
      <w:r>
        <w:rPr>
          <w:rFonts w:ascii="Times New Roman" w:hAnsi="Times New Roman"/>
          <w:b/>
        </w:rPr>
        <w:t>LAS VEGAS</w:t>
      </w:r>
      <w:r w:rsidR="006018A9" w:rsidRPr="00AB5157">
        <w:rPr>
          <w:rFonts w:ascii="Times New Roman" w:hAnsi="Times New Roman"/>
        </w:rPr>
        <w:t xml:space="preserve"> — </w:t>
      </w:r>
      <w:r w:rsidR="00B55394">
        <w:rPr>
          <w:rFonts w:ascii="Times New Roman" w:hAnsi="Times New Roman"/>
        </w:rPr>
        <w:t>(</w:t>
      </w:r>
      <w:r>
        <w:rPr>
          <w:rFonts w:ascii="Times New Roman" w:hAnsi="Times New Roman"/>
        </w:rPr>
        <w:t>March 3</w:t>
      </w:r>
      <w:r w:rsidR="00633C16">
        <w:rPr>
          <w:rFonts w:ascii="Times New Roman" w:hAnsi="Times New Roman"/>
        </w:rPr>
        <w:t>,</w:t>
      </w:r>
      <w:r w:rsidR="005A42DF">
        <w:rPr>
          <w:rFonts w:ascii="Times New Roman" w:hAnsi="Times New Roman"/>
        </w:rPr>
        <w:t xml:space="preserve"> 202</w:t>
      </w:r>
      <w:r>
        <w:rPr>
          <w:rFonts w:ascii="Times New Roman" w:hAnsi="Times New Roman"/>
        </w:rPr>
        <w:t>6</w:t>
      </w:r>
      <w:r w:rsidR="00B55394">
        <w:rPr>
          <w:rFonts w:ascii="Times New Roman" w:hAnsi="Times New Roman"/>
        </w:rPr>
        <w:t xml:space="preserve">) </w:t>
      </w:r>
      <w:r w:rsidR="002438E5" w:rsidRPr="002438E5">
        <w:rPr>
          <w:rFonts w:ascii="Times New Roman" w:hAnsi="Times New Roman" w:cs="Times New Roman"/>
        </w:rPr>
        <w:t>The most powerful offering in Little Beaver’s full line of earth drilling equipment, the Big Beaver Auger Drill Rig</w:t>
      </w:r>
      <w:r w:rsidR="00EE22C9">
        <w:rPr>
          <w:rFonts w:ascii="Times New Roman" w:hAnsi="Times New Roman" w:cs="Times New Roman"/>
        </w:rPr>
        <w:t>,</w:t>
      </w:r>
      <w:r w:rsidR="002438E5" w:rsidRPr="002438E5">
        <w:rPr>
          <w:rFonts w:ascii="Times New Roman" w:hAnsi="Times New Roman" w:cs="Times New Roman"/>
        </w:rPr>
        <w:t xml:space="preserve"> offers 2,500 pounds of lifting capacity and the ability to turn augers up to 18 inches in diameter. Constructed with a welded mechanical steel frame, the Big Beaver is rugged and durable, and ideal for a variety of applications including soil sampling, foundation repair and drilling environmental test wells. Additionally, the portable, easily </w:t>
      </w:r>
      <w:r w:rsidR="002438E5" w:rsidRPr="000F3913">
        <w:rPr>
          <w:rFonts w:ascii="Times New Roman" w:hAnsi="Times New Roman" w:cs="Times New Roman"/>
        </w:rPr>
        <w:t xml:space="preserve">maneuverable design enables it to work in remote locations and </w:t>
      </w:r>
      <w:r w:rsidR="009820A5" w:rsidRPr="000F3913">
        <w:rPr>
          <w:rFonts w:ascii="Times New Roman" w:hAnsi="Times New Roman" w:cs="Times New Roman"/>
        </w:rPr>
        <w:t xml:space="preserve">places </w:t>
      </w:r>
      <w:r w:rsidR="002438E5" w:rsidRPr="000F3913">
        <w:rPr>
          <w:rFonts w:ascii="Times New Roman" w:hAnsi="Times New Roman" w:cs="Times New Roman"/>
        </w:rPr>
        <w:t>inaccessible to truck-mounted units.</w:t>
      </w:r>
    </w:p>
    <w:p w14:paraId="54AA14C9" w14:textId="77777777" w:rsidR="006B6E99" w:rsidRPr="000F3913" w:rsidRDefault="006B6E99" w:rsidP="00633C16">
      <w:pPr>
        <w:spacing w:line="276" w:lineRule="auto"/>
        <w:rPr>
          <w:rFonts w:ascii="Times New Roman" w:hAnsi="Times New Roman" w:cs="Times New Roman"/>
        </w:rPr>
      </w:pPr>
    </w:p>
    <w:p w14:paraId="5293E253" w14:textId="131AB125" w:rsidR="006B6E99" w:rsidRPr="000F3913" w:rsidRDefault="000F3913" w:rsidP="00633C16">
      <w:pPr>
        <w:spacing w:line="276" w:lineRule="auto"/>
        <w:rPr>
          <w:rFonts w:ascii="Times New Roman" w:hAnsi="Times New Roman" w:cs="Times New Roman"/>
        </w:rPr>
      </w:pPr>
      <w:r w:rsidRPr="000F3913">
        <w:rPr>
          <w:rFonts w:ascii="Times New Roman" w:hAnsi="Times New Roman" w:cs="Times New Roman"/>
        </w:rPr>
        <w:t xml:space="preserve">Little Beaver and </w:t>
      </w:r>
      <w:r w:rsidR="006B6E99" w:rsidRPr="000F3913">
        <w:rPr>
          <w:rFonts w:ascii="Times New Roman" w:hAnsi="Times New Roman" w:cs="Times New Roman"/>
        </w:rPr>
        <w:t xml:space="preserve">Lone Star Drills will highlight the Big Beaver and </w:t>
      </w:r>
      <w:r>
        <w:rPr>
          <w:rFonts w:ascii="Times New Roman" w:hAnsi="Times New Roman" w:cs="Times New Roman"/>
        </w:rPr>
        <w:t xml:space="preserve">other </w:t>
      </w:r>
      <w:r w:rsidR="006B6E99" w:rsidRPr="000F3913">
        <w:rPr>
          <w:rFonts w:ascii="Times New Roman" w:hAnsi="Times New Roman" w:cs="Times New Roman"/>
        </w:rPr>
        <w:t xml:space="preserve">soil sampling solutions at booth S62522 in the South Hall at </w:t>
      </w:r>
      <w:hyperlink r:id="rId11" w:history="1">
        <w:r w:rsidR="006B6E99" w:rsidRPr="000F3913">
          <w:rPr>
            <w:rStyle w:val="Hyperlink"/>
            <w:rFonts w:ascii="Times New Roman" w:hAnsi="Times New Roman" w:cs="Times New Roman"/>
          </w:rPr>
          <w:t>CONEXPO-CON/AGG</w:t>
        </w:r>
      </w:hyperlink>
      <w:r w:rsidR="006B6E99" w:rsidRPr="000F3913">
        <w:rPr>
          <w:rFonts w:ascii="Times New Roman" w:hAnsi="Times New Roman" w:cs="Times New Roman"/>
        </w:rPr>
        <w:t xml:space="preserve"> 2026, March 3-7 in Las Vegas.</w:t>
      </w:r>
    </w:p>
    <w:p w14:paraId="269D5138" w14:textId="77777777" w:rsidR="002438E5" w:rsidRPr="000F3913" w:rsidRDefault="002438E5" w:rsidP="00633C16">
      <w:pPr>
        <w:spacing w:line="276" w:lineRule="auto"/>
        <w:rPr>
          <w:rFonts w:ascii="Times New Roman" w:hAnsi="Times New Roman" w:cs="Times New Roman"/>
        </w:rPr>
      </w:pPr>
    </w:p>
    <w:p w14:paraId="7C419C1E" w14:textId="08706AC9" w:rsidR="002438E5" w:rsidRPr="002438E5" w:rsidRDefault="008E5CE5" w:rsidP="00633C16">
      <w:pPr>
        <w:spacing w:line="276" w:lineRule="auto"/>
        <w:rPr>
          <w:rFonts w:ascii="Times New Roman" w:hAnsi="Times New Roman" w:cs="Times New Roman"/>
        </w:rPr>
      </w:pPr>
      <w:r w:rsidRPr="000F3913">
        <w:rPr>
          <w:rFonts w:ascii="Times New Roman" w:hAnsi="Times New Roman" w:cs="Times New Roman"/>
        </w:rPr>
        <w:t xml:space="preserve">The unit is available in four models </w:t>
      </w:r>
      <w:r w:rsidR="005B3EBC">
        <w:rPr>
          <w:rFonts w:ascii="Times New Roman" w:hAnsi="Times New Roman" w:cs="Times New Roman"/>
        </w:rPr>
        <w:t>—</w:t>
      </w:r>
      <w:r w:rsidRPr="000F3913">
        <w:rPr>
          <w:rFonts w:ascii="Times New Roman" w:hAnsi="Times New Roman" w:cs="Times New Roman"/>
        </w:rPr>
        <w:t xml:space="preserve"> Big Beaver, Big Beaver-HT, Big Beaver XL and Big Beaver XL-HT. The HT (</w:t>
      </w:r>
      <w:r w:rsidR="006B6E99" w:rsidRPr="000F3913">
        <w:rPr>
          <w:rFonts w:ascii="Times New Roman" w:hAnsi="Times New Roman" w:cs="Times New Roman"/>
        </w:rPr>
        <w:t>high torque</w:t>
      </w:r>
      <w:r w:rsidRPr="000F3913">
        <w:rPr>
          <w:rFonts w:ascii="Times New Roman" w:hAnsi="Times New Roman" w:cs="Times New Roman"/>
        </w:rPr>
        <w:t>) variations increase the drilling torque from 550 to 1,200 foot-pounds. All four hydraulically powered units are designed to work with Little Beaver’s D-series augers, which</w:t>
      </w:r>
      <w:r w:rsidRPr="002438E5">
        <w:rPr>
          <w:rFonts w:ascii="Times New Roman" w:hAnsi="Times New Roman" w:cs="Times New Roman"/>
        </w:rPr>
        <w:t xml:space="preserve"> range in diameter from 4 to 18 inches. Auger extensions enable drilling depths up to 32 feet with a 16-inch auger and 100 feet with a 6-inch auger, depending on soil conditions. </w:t>
      </w:r>
    </w:p>
    <w:p w14:paraId="7C0F35BD" w14:textId="77777777" w:rsidR="002438E5" w:rsidRPr="002438E5" w:rsidRDefault="002438E5" w:rsidP="00633C16">
      <w:pPr>
        <w:spacing w:line="276" w:lineRule="auto"/>
        <w:rPr>
          <w:rFonts w:ascii="Times New Roman" w:hAnsi="Times New Roman" w:cs="Times New Roman"/>
        </w:rPr>
      </w:pPr>
    </w:p>
    <w:p w14:paraId="086F7F03" w14:textId="08B5C571" w:rsidR="002438E5" w:rsidRDefault="002438E5" w:rsidP="00633C16">
      <w:pPr>
        <w:spacing w:line="276" w:lineRule="auto"/>
        <w:rPr>
          <w:rFonts w:ascii="Times New Roman" w:hAnsi="Times New Roman" w:cs="Times New Roman"/>
        </w:rPr>
      </w:pPr>
      <w:r w:rsidRPr="002438E5">
        <w:rPr>
          <w:rFonts w:ascii="Times New Roman" w:hAnsi="Times New Roman" w:cs="Times New Roman"/>
        </w:rPr>
        <w:t xml:space="preserve">Hydraulic </w:t>
      </w:r>
      <w:r w:rsidR="006E5F4E">
        <w:rPr>
          <w:rFonts w:ascii="Times New Roman" w:hAnsi="Times New Roman" w:cs="Times New Roman"/>
        </w:rPr>
        <w:t>p</w:t>
      </w:r>
      <w:r w:rsidRPr="002438E5">
        <w:rPr>
          <w:rFonts w:ascii="Times New Roman" w:hAnsi="Times New Roman" w:cs="Times New Roman"/>
        </w:rPr>
        <w:t>ower is available with choice of a 20- or 24-horsepower Honda gas engine or a 19</w:t>
      </w:r>
      <w:r w:rsidR="005B3EBC">
        <w:rPr>
          <w:rFonts w:ascii="Times New Roman" w:hAnsi="Times New Roman" w:cs="Times New Roman"/>
        </w:rPr>
        <w:t>-</w:t>
      </w:r>
      <w:r w:rsidRPr="002438E5">
        <w:rPr>
          <w:rFonts w:ascii="Times New Roman" w:hAnsi="Times New Roman" w:cs="Times New Roman"/>
        </w:rPr>
        <w:t>h</w:t>
      </w:r>
      <w:r w:rsidR="003210FB">
        <w:rPr>
          <w:rFonts w:ascii="Times New Roman" w:hAnsi="Times New Roman" w:cs="Times New Roman"/>
        </w:rPr>
        <w:t>orsepower d</w:t>
      </w:r>
      <w:r w:rsidRPr="002438E5">
        <w:rPr>
          <w:rFonts w:ascii="Times New Roman" w:hAnsi="Times New Roman" w:cs="Times New Roman"/>
        </w:rPr>
        <w:t xml:space="preserve">iesel engine. These compact, powerful </w:t>
      </w:r>
      <w:r w:rsidR="003210FB">
        <w:rPr>
          <w:rFonts w:ascii="Times New Roman" w:hAnsi="Times New Roman" w:cs="Times New Roman"/>
        </w:rPr>
        <w:t>h</w:t>
      </w:r>
      <w:r w:rsidRPr="002438E5">
        <w:rPr>
          <w:rFonts w:ascii="Times New Roman" w:hAnsi="Times New Roman" w:cs="Times New Roman"/>
        </w:rPr>
        <w:t xml:space="preserve">ydraulic </w:t>
      </w:r>
      <w:r w:rsidR="003210FB">
        <w:rPr>
          <w:rFonts w:ascii="Times New Roman" w:hAnsi="Times New Roman" w:cs="Times New Roman"/>
        </w:rPr>
        <w:t>p</w:t>
      </w:r>
      <w:r w:rsidRPr="002438E5">
        <w:rPr>
          <w:rFonts w:ascii="Times New Roman" w:hAnsi="Times New Roman" w:cs="Times New Roman"/>
        </w:rPr>
        <w:t xml:space="preserve">ower </w:t>
      </w:r>
      <w:r w:rsidR="003210FB">
        <w:rPr>
          <w:rFonts w:ascii="Times New Roman" w:hAnsi="Times New Roman" w:cs="Times New Roman"/>
        </w:rPr>
        <w:t>s</w:t>
      </w:r>
      <w:r w:rsidRPr="002438E5">
        <w:rPr>
          <w:rFonts w:ascii="Times New Roman" w:hAnsi="Times New Roman" w:cs="Times New Roman"/>
        </w:rPr>
        <w:t xml:space="preserve">ources come with a 4-gallon fuel tank to ensure dependable all-day operation, while the 10-inch fan on the oil cooler regulates temperature. The </w:t>
      </w:r>
      <w:r w:rsidR="003210FB">
        <w:rPr>
          <w:rFonts w:ascii="Times New Roman" w:hAnsi="Times New Roman" w:cs="Times New Roman"/>
        </w:rPr>
        <w:t>h</w:t>
      </w:r>
      <w:r w:rsidRPr="002438E5">
        <w:rPr>
          <w:rFonts w:ascii="Times New Roman" w:hAnsi="Times New Roman" w:cs="Times New Roman"/>
        </w:rPr>
        <w:t xml:space="preserve">ydraulic </w:t>
      </w:r>
      <w:r w:rsidR="003210FB">
        <w:rPr>
          <w:rFonts w:ascii="Times New Roman" w:hAnsi="Times New Roman" w:cs="Times New Roman"/>
        </w:rPr>
        <w:t>p</w:t>
      </w:r>
      <w:r w:rsidRPr="002438E5">
        <w:rPr>
          <w:rFonts w:ascii="Times New Roman" w:hAnsi="Times New Roman" w:cs="Times New Roman"/>
        </w:rPr>
        <w:t xml:space="preserve">ower </w:t>
      </w:r>
      <w:r w:rsidR="003210FB">
        <w:rPr>
          <w:rFonts w:ascii="Times New Roman" w:hAnsi="Times New Roman" w:cs="Times New Roman"/>
        </w:rPr>
        <w:t>s</w:t>
      </w:r>
      <w:r w:rsidRPr="002438E5">
        <w:rPr>
          <w:rFonts w:ascii="Times New Roman" w:hAnsi="Times New Roman" w:cs="Times New Roman"/>
        </w:rPr>
        <w:t xml:space="preserve">ource also serves as an attachment point for the stabilizer torque tube. For greater versatility, the power source can also be used to power a variety of other hydraulic tools on the jobsite. </w:t>
      </w:r>
    </w:p>
    <w:p w14:paraId="7FF8DE0F" w14:textId="77777777" w:rsidR="005B3EBC" w:rsidRPr="002438E5" w:rsidRDefault="005B3EBC" w:rsidP="00633C16">
      <w:pPr>
        <w:spacing w:line="276" w:lineRule="auto"/>
        <w:rPr>
          <w:rFonts w:ascii="Times New Roman" w:hAnsi="Times New Roman" w:cs="Times New Roman"/>
        </w:rPr>
      </w:pPr>
    </w:p>
    <w:p w14:paraId="50AB5E33" w14:textId="1868F123" w:rsidR="002438E5" w:rsidRPr="002438E5" w:rsidRDefault="002438E5" w:rsidP="00633C16">
      <w:pPr>
        <w:spacing w:line="276" w:lineRule="auto"/>
        <w:rPr>
          <w:rFonts w:ascii="Times New Roman" w:hAnsi="Times New Roman" w:cs="Times New Roman"/>
        </w:rPr>
      </w:pPr>
      <w:r w:rsidRPr="002438E5">
        <w:rPr>
          <w:rFonts w:ascii="Times New Roman" w:hAnsi="Times New Roman" w:cs="Times New Roman"/>
        </w:rPr>
        <w:t>At just 26 inches wide and 48 inches long</w:t>
      </w:r>
      <w:r w:rsidR="00D62306">
        <w:rPr>
          <w:rFonts w:ascii="Times New Roman" w:hAnsi="Times New Roman" w:cs="Times New Roman"/>
        </w:rPr>
        <w:t xml:space="preserve"> in transport mode</w:t>
      </w:r>
      <w:r w:rsidRPr="002438E5">
        <w:rPr>
          <w:rFonts w:ascii="Times New Roman" w:hAnsi="Times New Roman" w:cs="Times New Roman"/>
        </w:rPr>
        <w:t xml:space="preserve">, the Big Beaver maneuvers into areas mounted drills simply can’t fit. The standard model measures 80 inches tall when upright while the Big </w:t>
      </w:r>
      <w:r w:rsidRPr="002438E5">
        <w:rPr>
          <w:rFonts w:ascii="Times New Roman" w:hAnsi="Times New Roman" w:cs="Times New Roman"/>
        </w:rPr>
        <w:lastRenderedPageBreak/>
        <w:t>Beaver XL stands at 92 inches tall. Flat</w:t>
      </w:r>
      <w:r w:rsidR="003210FB">
        <w:rPr>
          <w:rFonts w:ascii="Times New Roman" w:hAnsi="Times New Roman" w:cs="Times New Roman"/>
        </w:rPr>
        <w:t>-f</w:t>
      </w:r>
      <w:r w:rsidRPr="002438E5">
        <w:rPr>
          <w:rFonts w:ascii="Times New Roman" w:hAnsi="Times New Roman" w:cs="Times New Roman"/>
        </w:rPr>
        <w:t>ree tires smoothly guide the machine through gates and doorways, under eaves or into interior locations without disturbing the soil on the way.</w:t>
      </w:r>
    </w:p>
    <w:p w14:paraId="5949990D" w14:textId="77777777" w:rsidR="002438E5" w:rsidRPr="002438E5" w:rsidRDefault="002438E5" w:rsidP="00633C16">
      <w:pPr>
        <w:spacing w:line="276" w:lineRule="auto"/>
        <w:rPr>
          <w:rFonts w:ascii="Times New Roman" w:hAnsi="Times New Roman" w:cs="Times New Roman"/>
        </w:rPr>
      </w:pPr>
    </w:p>
    <w:p w14:paraId="77816F58" w14:textId="384C8D29" w:rsidR="002438E5" w:rsidRPr="002438E5" w:rsidRDefault="002438E5" w:rsidP="00633C16">
      <w:pPr>
        <w:spacing w:line="276" w:lineRule="auto"/>
        <w:rPr>
          <w:rFonts w:ascii="Times New Roman" w:hAnsi="Times New Roman" w:cs="Times New Roman"/>
        </w:rPr>
      </w:pPr>
      <w:r w:rsidRPr="002438E5">
        <w:rPr>
          <w:rFonts w:ascii="Times New Roman" w:hAnsi="Times New Roman" w:cs="Times New Roman"/>
        </w:rPr>
        <w:t>The Big Beaver can be paired with special tools and accessories to enable various drilling tasks. An optional Cathead Kit, which includes a tower kit, third hydraulic valve and spool, makes soil sampling and performing standard penetration tests (SPTs) fast, convenient and economical. Additionally, the kit enables the Big Beaver to take undisturbed core samples in 24-inch increments with the optional Split Spoon Sampler. The accessory can be safely and securely driven into the ground with Little Beaver’s optional 140-pound Safety Hammer.</w:t>
      </w:r>
    </w:p>
    <w:p w14:paraId="3B998B30" w14:textId="77777777" w:rsidR="002438E5" w:rsidRPr="002438E5" w:rsidRDefault="002438E5" w:rsidP="00633C16">
      <w:pPr>
        <w:spacing w:line="276" w:lineRule="auto"/>
        <w:rPr>
          <w:rFonts w:ascii="Times New Roman" w:hAnsi="Times New Roman" w:cs="Times New Roman"/>
        </w:rPr>
      </w:pPr>
    </w:p>
    <w:p w14:paraId="0C7D92F9" w14:textId="5B1F7F8C" w:rsidR="002438E5" w:rsidRPr="002438E5" w:rsidRDefault="002438E5" w:rsidP="00633C16">
      <w:pPr>
        <w:spacing w:line="276" w:lineRule="auto"/>
        <w:rPr>
          <w:rFonts w:ascii="Times New Roman" w:hAnsi="Times New Roman" w:cs="Times New Roman"/>
        </w:rPr>
      </w:pPr>
      <w:r w:rsidRPr="002438E5">
        <w:rPr>
          <w:rFonts w:ascii="Times New Roman" w:hAnsi="Times New Roman" w:cs="Times New Roman"/>
        </w:rPr>
        <w:t>Also offered for soil sampling are Little Beaver’s ultra-light Hollow Stem Augers, which are designed to prevent contamination from loose surface soils. Built for speed and durability, the augers enable quick collection of clean samples for SPTs. The augers are available in 6- and 8-inch diameters</w:t>
      </w:r>
      <w:r w:rsidR="008E5CE5">
        <w:rPr>
          <w:rFonts w:ascii="Times New Roman" w:hAnsi="Times New Roman" w:cs="Times New Roman"/>
        </w:rPr>
        <w:t xml:space="preserve">. The standard unit </w:t>
      </w:r>
      <w:r w:rsidRPr="002438E5">
        <w:rPr>
          <w:rFonts w:ascii="Times New Roman" w:hAnsi="Times New Roman" w:cs="Times New Roman"/>
        </w:rPr>
        <w:t xml:space="preserve">can drill up to 32-feet </w:t>
      </w:r>
      <w:proofErr w:type="gramStart"/>
      <w:r w:rsidRPr="002438E5">
        <w:rPr>
          <w:rFonts w:ascii="Times New Roman" w:hAnsi="Times New Roman" w:cs="Times New Roman"/>
        </w:rPr>
        <w:t>deep</w:t>
      </w:r>
      <w:proofErr w:type="gramEnd"/>
      <w:r w:rsidR="008E5CE5">
        <w:rPr>
          <w:rFonts w:ascii="Times New Roman" w:hAnsi="Times New Roman" w:cs="Times New Roman"/>
        </w:rPr>
        <w:t xml:space="preserve"> and the high-torque drill can drill up to 100 feet with the hollow stem auger</w:t>
      </w:r>
      <w:r w:rsidRPr="002438E5">
        <w:rPr>
          <w:rFonts w:ascii="Times New Roman" w:hAnsi="Times New Roman" w:cs="Times New Roman"/>
        </w:rPr>
        <w:t>.</w:t>
      </w:r>
    </w:p>
    <w:p w14:paraId="487C0876" w14:textId="77777777" w:rsidR="002438E5" w:rsidRPr="002438E5" w:rsidRDefault="002438E5" w:rsidP="00633C16">
      <w:pPr>
        <w:spacing w:line="276" w:lineRule="auto"/>
        <w:rPr>
          <w:rFonts w:ascii="Times New Roman" w:hAnsi="Times New Roman" w:cs="Times New Roman"/>
        </w:rPr>
      </w:pPr>
    </w:p>
    <w:p w14:paraId="46607D6A" w14:textId="6BD02406" w:rsidR="002438E5" w:rsidRDefault="002438E5" w:rsidP="00633C16">
      <w:pPr>
        <w:spacing w:line="276" w:lineRule="auto"/>
        <w:rPr>
          <w:rFonts w:ascii="Times New Roman" w:hAnsi="Times New Roman" w:cs="Times New Roman"/>
        </w:rPr>
      </w:pPr>
      <w:r w:rsidRPr="002438E5">
        <w:rPr>
          <w:rFonts w:ascii="Times New Roman" w:hAnsi="Times New Roman" w:cs="Times New Roman"/>
        </w:rPr>
        <w:t xml:space="preserve">In addition to soil sampling, the Big Beaver efficiently handles foundation repair, drilling pier holes up to 16 inches in diameter. </w:t>
      </w:r>
      <w:r w:rsidR="00FE6C40">
        <w:rPr>
          <w:rFonts w:ascii="Times New Roman" w:hAnsi="Times New Roman" w:cs="Times New Roman"/>
        </w:rPr>
        <w:t>Operators can a</w:t>
      </w:r>
      <w:r w:rsidRPr="002438E5">
        <w:rPr>
          <w:rFonts w:ascii="Times New Roman" w:hAnsi="Times New Roman" w:cs="Times New Roman"/>
        </w:rPr>
        <w:t xml:space="preserve">lign the mast in any position up to 15 degrees from vertical with the simple crank mechanism. To create an under-reamed footing at the bottom of the foundation pier hole, </w:t>
      </w:r>
      <w:r w:rsidR="00FE6C40">
        <w:rPr>
          <w:rFonts w:ascii="Times New Roman" w:hAnsi="Times New Roman" w:cs="Times New Roman"/>
        </w:rPr>
        <w:t xml:space="preserve">operators can </w:t>
      </w:r>
      <w:r w:rsidRPr="002438E5">
        <w:rPr>
          <w:rFonts w:ascii="Times New Roman" w:hAnsi="Times New Roman" w:cs="Times New Roman"/>
        </w:rPr>
        <w:t xml:space="preserve">add the optional belling tool, which provides solid support for slab and prevents pier uplift.  </w:t>
      </w:r>
    </w:p>
    <w:p w14:paraId="4DE868EF" w14:textId="77777777" w:rsidR="002438E5" w:rsidRDefault="002438E5" w:rsidP="00633C16">
      <w:pPr>
        <w:spacing w:line="276" w:lineRule="auto"/>
        <w:rPr>
          <w:rFonts w:ascii="Times New Roman" w:hAnsi="Times New Roman"/>
          <w:b/>
          <w:sz w:val="22"/>
        </w:rPr>
      </w:pPr>
    </w:p>
    <w:p w14:paraId="4C881082" w14:textId="6D4950AC" w:rsidR="003F2D46" w:rsidRDefault="002438E5" w:rsidP="00633C16">
      <w:pPr>
        <w:spacing w:line="276" w:lineRule="auto"/>
        <w:rPr>
          <w:rFonts w:ascii="Times New Roman" w:hAnsi="Times New Roman"/>
        </w:rPr>
      </w:pPr>
      <w:r w:rsidRPr="002438E5">
        <w:rPr>
          <w:rFonts w:ascii="Times New Roman" w:hAnsi="Times New Roman" w:cs="Times New Roman"/>
        </w:rPr>
        <w:t>The Big Beaver is backed by a one-year warranty, with the engine covered under the manufacturer’s warranty.</w:t>
      </w:r>
      <w:r>
        <w:rPr>
          <w:rFonts w:ascii="Times New Roman" w:hAnsi="Times New Roman"/>
        </w:rPr>
        <w:t xml:space="preserve"> </w:t>
      </w:r>
    </w:p>
    <w:p w14:paraId="38A03E98" w14:textId="77777777" w:rsidR="002438E5" w:rsidRDefault="002438E5" w:rsidP="00633C16">
      <w:pPr>
        <w:spacing w:line="276" w:lineRule="auto"/>
        <w:rPr>
          <w:rFonts w:ascii="Times New Roman" w:hAnsi="Times New Roman"/>
        </w:rPr>
      </w:pPr>
    </w:p>
    <w:p w14:paraId="2EFE436F" w14:textId="77777777" w:rsidR="0060276A" w:rsidRPr="005400E2" w:rsidRDefault="0060276A" w:rsidP="0060276A">
      <w:pPr>
        <w:spacing w:line="276" w:lineRule="auto"/>
        <w:rPr>
          <w:rFonts w:ascii="Times New Roman" w:hAnsi="Times New Roman"/>
          <w:b/>
        </w:rPr>
      </w:pPr>
      <w:r w:rsidRPr="005400E2">
        <w:rPr>
          <w:rFonts w:ascii="Times New Roman" w:hAnsi="Times New Roman"/>
          <w:b/>
        </w:rPr>
        <w:t>About Little Beaver Inc.</w:t>
      </w:r>
    </w:p>
    <w:p w14:paraId="6B6DD5EF" w14:textId="77777777" w:rsidR="0060276A" w:rsidRPr="005400E2" w:rsidRDefault="0060276A" w:rsidP="0060276A">
      <w:pPr>
        <w:spacing w:line="276" w:lineRule="auto"/>
        <w:rPr>
          <w:rFonts w:ascii="Times New Roman" w:hAnsi="Times New Roman"/>
          <w:bCs/>
        </w:rPr>
      </w:pPr>
      <w:r w:rsidRPr="005400E2">
        <w:rPr>
          <w:rFonts w:ascii="Times New Roman" w:hAnsi="Times New Roman"/>
          <w:bCs/>
        </w:rPr>
        <w:t xml:space="preserve">Little Beaver has been proudly manufacturing quality, safe and productive drilling equipment for three generations. With a full line of easy-to-operate equipment, along with a complete offering of accessories, including augers, extensions, points and blades, Little Beaver effectively serves the needs of end-users from professional contractors to rental centers. For more information: Little Beaver, 2009 South Houston, Livingston, TX 77351; 800-227-7515; fax 936-327-4025; </w:t>
      </w:r>
      <w:hyperlink r:id="rId12" w:history="1">
        <w:r w:rsidRPr="005400E2">
          <w:rPr>
            <w:rStyle w:val="Hyperlink"/>
            <w:rFonts w:ascii="Times New Roman" w:hAnsi="Times New Roman"/>
            <w:bCs/>
          </w:rPr>
          <w:t>sales@littlebeaver.com</w:t>
        </w:r>
      </w:hyperlink>
      <w:r w:rsidRPr="005400E2">
        <w:rPr>
          <w:rFonts w:ascii="Times New Roman" w:hAnsi="Times New Roman"/>
          <w:bCs/>
        </w:rPr>
        <w:t xml:space="preserve">; </w:t>
      </w:r>
      <w:hyperlink r:id="rId13" w:history="1">
        <w:r w:rsidRPr="005400E2">
          <w:rPr>
            <w:rStyle w:val="Hyperlink"/>
            <w:rFonts w:ascii="Times New Roman" w:hAnsi="Times New Roman"/>
            <w:bCs/>
          </w:rPr>
          <w:t>www.littlebeaver.com</w:t>
        </w:r>
      </w:hyperlink>
      <w:r w:rsidRPr="005400E2">
        <w:rPr>
          <w:rFonts w:ascii="Times New Roman" w:hAnsi="Times New Roman"/>
          <w:bCs/>
          <w:u w:val="single"/>
        </w:rPr>
        <w:t>;</w:t>
      </w:r>
      <w:r w:rsidRPr="005400E2">
        <w:rPr>
          <w:rFonts w:ascii="Times New Roman" w:hAnsi="Times New Roman"/>
          <w:bCs/>
        </w:rPr>
        <w:t xml:space="preserve"> </w:t>
      </w:r>
      <w:hyperlink r:id="rId14" w:history="1">
        <w:r w:rsidRPr="005400E2">
          <w:rPr>
            <w:rStyle w:val="Hyperlink"/>
            <w:rFonts w:ascii="Times New Roman" w:hAnsi="Times New Roman"/>
            <w:bCs/>
          </w:rPr>
          <w:t>Facebook</w:t>
        </w:r>
      </w:hyperlink>
      <w:r w:rsidRPr="005400E2">
        <w:rPr>
          <w:rFonts w:ascii="Times New Roman" w:hAnsi="Times New Roman"/>
          <w:bCs/>
        </w:rPr>
        <w:t xml:space="preserve">; </w:t>
      </w:r>
      <w:hyperlink r:id="rId15" w:history="1">
        <w:r w:rsidRPr="005400E2">
          <w:rPr>
            <w:rStyle w:val="Hyperlink"/>
            <w:rFonts w:ascii="Times New Roman" w:hAnsi="Times New Roman"/>
            <w:bCs/>
          </w:rPr>
          <w:t>LinkedIn</w:t>
        </w:r>
      </w:hyperlink>
      <w:r w:rsidRPr="005400E2">
        <w:rPr>
          <w:rFonts w:ascii="Times New Roman" w:hAnsi="Times New Roman"/>
          <w:bCs/>
        </w:rPr>
        <w:t xml:space="preserve">; and </w:t>
      </w:r>
      <w:hyperlink r:id="rId16" w:history="1">
        <w:r w:rsidRPr="005400E2">
          <w:rPr>
            <w:rStyle w:val="Hyperlink"/>
            <w:rFonts w:ascii="Times New Roman" w:hAnsi="Times New Roman"/>
            <w:bCs/>
          </w:rPr>
          <w:t>YouTube</w:t>
        </w:r>
      </w:hyperlink>
      <w:r w:rsidRPr="005400E2">
        <w:rPr>
          <w:rFonts w:ascii="Times New Roman" w:hAnsi="Times New Roman"/>
          <w:bCs/>
        </w:rPr>
        <w:t>.</w:t>
      </w:r>
    </w:p>
    <w:p w14:paraId="599CC986" w14:textId="77777777" w:rsidR="008C7044" w:rsidRPr="00AB5157" w:rsidRDefault="008C7044" w:rsidP="00633C16">
      <w:pPr>
        <w:spacing w:line="276" w:lineRule="auto"/>
        <w:rPr>
          <w:rFonts w:ascii="Times New Roman" w:hAnsi="Times New Roman"/>
        </w:rPr>
      </w:pPr>
    </w:p>
    <w:p w14:paraId="46CAB2C0" w14:textId="77777777" w:rsidR="002B09A2" w:rsidRPr="00B52D86" w:rsidRDefault="002B09A2" w:rsidP="00633C16">
      <w:pPr>
        <w:spacing w:line="276" w:lineRule="auto"/>
        <w:jc w:val="center"/>
        <w:rPr>
          <w:rFonts w:ascii="Times New Roman" w:hAnsi="Times New Roman"/>
          <w:b/>
          <w:sz w:val="22"/>
        </w:rPr>
      </w:pPr>
      <w:r w:rsidRPr="00B52D86">
        <w:rPr>
          <w:rFonts w:ascii="Times New Roman" w:hAnsi="Times New Roman"/>
          <w:b/>
          <w:sz w:val="22"/>
        </w:rPr>
        <w:t>###</w:t>
      </w:r>
    </w:p>
    <w:p w14:paraId="09A6F38F" w14:textId="0B191715" w:rsidR="006B6E99" w:rsidRPr="006B6E99" w:rsidRDefault="006B6E99" w:rsidP="006B6E99">
      <w:pPr>
        <w:spacing w:line="276" w:lineRule="auto"/>
        <w:rPr>
          <w:rFonts w:ascii="Times New Roman" w:hAnsi="Times New Roman" w:cs="Times New Roman"/>
          <w:b/>
        </w:rPr>
      </w:pPr>
      <w:r w:rsidRPr="006B6E99">
        <w:rPr>
          <w:rFonts w:ascii="Times New Roman" w:hAnsi="Times New Roman" w:cs="Times New Roman"/>
          <w:b/>
        </w:rPr>
        <w:t xml:space="preserve">Photo: </w:t>
      </w:r>
      <w:r w:rsidRPr="006B6E99">
        <w:rPr>
          <w:rFonts w:ascii="Times New Roman" w:hAnsi="Times New Roman" w:cs="Times New Roman"/>
          <w:bCs/>
        </w:rPr>
        <w:t>LittleBeaver_BigBeaver.jpg</w:t>
      </w:r>
      <w:r w:rsidRPr="006B6E99">
        <w:rPr>
          <w:rFonts w:ascii="Times New Roman" w:hAnsi="Times New Roman" w:cs="Times New Roman"/>
          <w:b/>
        </w:rPr>
        <w:t xml:space="preserve"> </w:t>
      </w:r>
    </w:p>
    <w:p w14:paraId="1A25AEFC" w14:textId="166AA64C" w:rsidR="006B6E99" w:rsidRPr="006B6E99" w:rsidRDefault="006B6E99" w:rsidP="006B6E99">
      <w:pPr>
        <w:spacing w:line="276" w:lineRule="auto"/>
        <w:rPr>
          <w:rFonts w:ascii="Times New Roman" w:hAnsi="Times New Roman" w:cs="Times New Roman"/>
          <w:b/>
        </w:rPr>
      </w:pPr>
      <w:r w:rsidRPr="006B6E99">
        <w:rPr>
          <w:rFonts w:ascii="Times New Roman" w:hAnsi="Times New Roman" w:cs="Times New Roman"/>
          <w:b/>
        </w:rPr>
        <w:t>Cutline:</w:t>
      </w:r>
      <w:r>
        <w:rPr>
          <w:rFonts w:ascii="Times New Roman" w:hAnsi="Times New Roman" w:cs="Times New Roman"/>
          <w:b/>
        </w:rPr>
        <w:t xml:space="preserve"> </w:t>
      </w:r>
      <w:r w:rsidRPr="006B6E99">
        <w:rPr>
          <w:rFonts w:ascii="Times New Roman" w:hAnsi="Times New Roman" w:cs="Times New Roman"/>
          <w:bCs/>
        </w:rPr>
        <w:t xml:space="preserve">The </w:t>
      </w:r>
      <w:r w:rsidRPr="002438E5">
        <w:rPr>
          <w:rFonts w:ascii="Times New Roman" w:hAnsi="Times New Roman" w:cs="Times New Roman"/>
        </w:rPr>
        <w:t>Big Beaver Auger Drill Rig</w:t>
      </w:r>
      <w:r>
        <w:rPr>
          <w:rFonts w:ascii="Times New Roman" w:hAnsi="Times New Roman" w:cs="Times New Roman"/>
        </w:rPr>
        <w:t>,</w:t>
      </w:r>
      <w:r w:rsidRPr="002438E5">
        <w:rPr>
          <w:rFonts w:ascii="Times New Roman" w:hAnsi="Times New Roman" w:cs="Times New Roman"/>
        </w:rPr>
        <w:t xml:space="preserve"> offers 2,500 pounds of lifting capacity and the ability to turn augers up to 18 inches in diameter.</w:t>
      </w:r>
    </w:p>
    <w:p w14:paraId="24D953B3" w14:textId="77777777" w:rsidR="006B6E99" w:rsidRPr="006B6E99" w:rsidRDefault="006B6E99" w:rsidP="006B6E99">
      <w:pPr>
        <w:spacing w:line="276" w:lineRule="auto"/>
        <w:rPr>
          <w:rFonts w:ascii="Times New Roman" w:hAnsi="Times New Roman" w:cs="Times New Roman"/>
          <w:b/>
        </w:rPr>
      </w:pPr>
    </w:p>
    <w:p w14:paraId="69385341" w14:textId="289D59B7" w:rsidR="00A17D57" w:rsidRPr="006B6E99" w:rsidRDefault="006B6E99" w:rsidP="006B6E99">
      <w:pPr>
        <w:spacing w:line="276" w:lineRule="auto"/>
        <w:rPr>
          <w:rFonts w:ascii="Times New Roman" w:hAnsi="Times New Roman" w:cs="Times New Roman"/>
        </w:rPr>
      </w:pPr>
      <w:r w:rsidRPr="006B6E99">
        <w:rPr>
          <w:rFonts w:ascii="Times New Roman" w:hAnsi="Times New Roman" w:cs="Times New Roman"/>
          <w:b/>
        </w:rPr>
        <w:t>Suggested Tags:</w:t>
      </w:r>
      <w:r w:rsidRPr="006B6E99">
        <w:rPr>
          <w:rFonts w:ascii="Times New Roman" w:hAnsi="Times New Roman" w:cs="Times New Roman"/>
        </w:rPr>
        <w:t xml:space="preserve"> Little Beaver, soil sampling, Big Beaver, Earth Drill, CONEXPO </w:t>
      </w:r>
    </w:p>
    <w:sectPr w:rsidR="00A17D57" w:rsidRPr="006B6E99" w:rsidSect="000F3913">
      <w:headerReference w:type="even" r:id="rId17"/>
      <w:footerReference w:type="even" r:id="rId18"/>
      <w:footerReference w:type="first" r:id="rId19"/>
      <w:pgSz w:w="12240" w:h="15840"/>
      <w:pgMar w:top="1080" w:right="1080" w:bottom="1627" w:left="108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31CAE" w14:textId="77777777" w:rsidR="00BE6B68" w:rsidRDefault="00BE6B68" w:rsidP="008006EE">
      <w:r>
        <w:separator/>
      </w:r>
    </w:p>
  </w:endnote>
  <w:endnote w:type="continuationSeparator" w:id="0">
    <w:p w14:paraId="487CAAB9" w14:textId="77777777" w:rsidR="00BE6B68" w:rsidRDefault="00BE6B68" w:rsidP="0080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auto"/>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Times New Roman Bold">
    <w:altName w:val="Times New Roman"/>
    <w:panose1 w:val="020B0604020202020204"/>
    <w:charset w:val="00"/>
    <w:family w:val="auto"/>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71DC4" w14:textId="43797393" w:rsidR="002438E5" w:rsidRPr="002438E5" w:rsidRDefault="002438E5" w:rsidP="002438E5">
    <w:pPr>
      <w:pStyle w:val="Footer"/>
      <w:jc w:val="center"/>
      <w:rPr>
        <w:rFonts w:ascii="Times New Roman" w:hAnsi="Times New Roman" w:cs="Times New Roman"/>
        <w:b/>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145E8" w14:textId="77777777" w:rsidR="002438E5" w:rsidRDefault="002438E5" w:rsidP="002438E5">
    <w:pPr>
      <w:spacing w:line="360" w:lineRule="auto"/>
      <w:rPr>
        <w:rFonts w:ascii="Times New Roman" w:hAnsi="Times New Roman" w:cs="Times New Roman"/>
      </w:rPr>
    </w:pPr>
  </w:p>
  <w:p w14:paraId="4EA3BDCE" w14:textId="77777777" w:rsidR="002438E5" w:rsidRDefault="002438E5" w:rsidP="002438E5">
    <w:pPr>
      <w:spacing w:line="360" w:lineRule="auto"/>
      <w:jc w:val="center"/>
      <w:rPr>
        <w:rFonts w:ascii="Times New Roman" w:hAnsi="Times New Roman"/>
        <w:b/>
        <w:sz w:val="22"/>
      </w:rPr>
    </w:pPr>
    <w:r w:rsidRPr="00B52D86">
      <w:rPr>
        <w:rFonts w:ascii="Times New Roman" w:hAnsi="Times New Roman"/>
        <w:b/>
        <w:sz w:val="22"/>
      </w:rPr>
      <w:t>-more-</w:t>
    </w:r>
  </w:p>
  <w:p w14:paraId="4EDF25FD" w14:textId="77777777" w:rsidR="002438E5" w:rsidRDefault="00243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CACA1" w14:textId="77777777" w:rsidR="00BE6B68" w:rsidRDefault="00BE6B68" w:rsidP="008006EE">
      <w:r>
        <w:separator/>
      </w:r>
    </w:p>
  </w:footnote>
  <w:footnote w:type="continuationSeparator" w:id="0">
    <w:p w14:paraId="0A2A7B12" w14:textId="77777777" w:rsidR="00BE6B68" w:rsidRDefault="00BE6B68" w:rsidP="00800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9BFFF" w14:textId="77777777" w:rsidR="002438E5" w:rsidRDefault="002438E5" w:rsidP="002438E5">
    <w:pPr>
      <w:spacing w:line="360" w:lineRule="auto"/>
      <w:jc w:val="center"/>
      <w:rPr>
        <w:rFonts w:ascii="Times New Roman" w:hAnsi="Times New Roman"/>
        <w:b/>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3216E0"/>
    <w:multiLevelType w:val="multilevel"/>
    <w:tmpl w:val="A5AC3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B36DFC"/>
    <w:multiLevelType w:val="multilevel"/>
    <w:tmpl w:val="D21C10DC"/>
    <w:lvl w:ilvl="0">
      <w:start w:val="1"/>
      <w:numFmt w:val="bullet"/>
      <w:lvlText w:val=""/>
      <w:lvlJc w:val="left"/>
      <w:pPr>
        <w:tabs>
          <w:tab w:val="num" w:pos="720"/>
        </w:tabs>
        <w:ind w:left="720" w:hanging="360"/>
      </w:pPr>
      <w:rPr>
        <w:rFonts w:ascii="Symbol" w:hAnsi="Symbol" w:hint="default"/>
        <w:sz w:val="20"/>
      </w:rPr>
    </w:lvl>
    <w:lvl w:ilvl="1">
      <w:start w:val="17"/>
      <w:numFmt w:val="bullet"/>
      <w:lvlText w:val="-"/>
      <w:lvlJc w:val="left"/>
      <w:pPr>
        <w:ind w:left="1440" w:hanging="360"/>
      </w:pPr>
      <w:rPr>
        <w:rFonts w:ascii="Cambria" w:eastAsiaTheme="minorHAnsi" w:hAnsi="Cambria"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4231092">
    <w:abstractNumId w:val="1"/>
  </w:num>
  <w:num w:numId="2" w16cid:durableId="1910768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688"/>
    <w:rsid w:val="00015054"/>
    <w:rsid w:val="00017DB7"/>
    <w:rsid w:val="000235AA"/>
    <w:rsid w:val="00025392"/>
    <w:rsid w:val="00046B82"/>
    <w:rsid w:val="00046F4B"/>
    <w:rsid w:val="00073505"/>
    <w:rsid w:val="00091DF1"/>
    <w:rsid w:val="00092605"/>
    <w:rsid w:val="000A0F1A"/>
    <w:rsid w:val="000B2A2B"/>
    <w:rsid w:val="000B3514"/>
    <w:rsid w:val="000E3131"/>
    <w:rsid w:val="000E542F"/>
    <w:rsid w:val="000F2E05"/>
    <w:rsid w:val="000F3913"/>
    <w:rsid w:val="000F70C5"/>
    <w:rsid w:val="00100006"/>
    <w:rsid w:val="00125A76"/>
    <w:rsid w:val="001331FE"/>
    <w:rsid w:val="001337EC"/>
    <w:rsid w:val="00150786"/>
    <w:rsid w:val="00156075"/>
    <w:rsid w:val="00157F10"/>
    <w:rsid w:val="001635AF"/>
    <w:rsid w:val="00164C7A"/>
    <w:rsid w:val="00185DBC"/>
    <w:rsid w:val="00196E7E"/>
    <w:rsid w:val="001A3883"/>
    <w:rsid w:val="001A429F"/>
    <w:rsid w:val="001E2511"/>
    <w:rsid w:val="001F3022"/>
    <w:rsid w:val="001F7E5C"/>
    <w:rsid w:val="00220B28"/>
    <w:rsid w:val="00220BE0"/>
    <w:rsid w:val="00222548"/>
    <w:rsid w:val="002265FE"/>
    <w:rsid w:val="00232290"/>
    <w:rsid w:val="00234359"/>
    <w:rsid w:val="002438E5"/>
    <w:rsid w:val="002649D0"/>
    <w:rsid w:val="00265C4F"/>
    <w:rsid w:val="00274A68"/>
    <w:rsid w:val="0028400A"/>
    <w:rsid w:val="00294B9F"/>
    <w:rsid w:val="002A2712"/>
    <w:rsid w:val="002A44EB"/>
    <w:rsid w:val="002A4814"/>
    <w:rsid w:val="002B09A2"/>
    <w:rsid w:val="002C2E60"/>
    <w:rsid w:val="002E657A"/>
    <w:rsid w:val="002F5C4E"/>
    <w:rsid w:val="00301BA6"/>
    <w:rsid w:val="00314FC1"/>
    <w:rsid w:val="00317AA4"/>
    <w:rsid w:val="003210FB"/>
    <w:rsid w:val="00333D47"/>
    <w:rsid w:val="003515E7"/>
    <w:rsid w:val="00365204"/>
    <w:rsid w:val="00365320"/>
    <w:rsid w:val="00366AA0"/>
    <w:rsid w:val="0036704D"/>
    <w:rsid w:val="003A01ED"/>
    <w:rsid w:val="003A13B7"/>
    <w:rsid w:val="003B401F"/>
    <w:rsid w:val="003C5E5D"/>
    <w:rsid w:val="003C7C74"/>
    <w:rsid w:val="003D1C91"/>
    <w:rsid w:val="003D225E"/>
    <w:rsid w:val="003E0535"/>
    <w:rsid w:val="003F2D46"/>
    <w:rsid w:val="00406553"/>
    <w:rsid w:val="004217C3"/>
    <w:rsid w:val="00443B0D"/>
    <w:rsid w:val="00471A77"/>
    <w:rsid w:val="00473A5E"/>
    <w:rsid w:val="0048461B"/>
    <w:rsid w:val="00491902"/>
    <w:rsid w:val="004B01C8"/>
    <w:rsid w:val="004D11F7"/>
    <w:rsid w:val="004F3592"/>
    <w:rsid w:val="004F5A12"/>
    <w:rsid w:val="00500EEF"/>
    <w:rsid w:val="00532406"/>
    <w:rsid w:val="0053302F"/>
    <w:rsid w:val="00541EF7"/>
    <w:rsid w:val="00565FE3"/>
    <w:rsid w:val="00571C49"/>
    <w:rsid w:val="0059068A"/>
    <w:rsid w:val="0059408E"/>
    <w:rsid w:val="005A42DF"/>
    <w:rsid w:val="005A6D08"/>
    <w:rsid w:val="005B3EBC"/>
    <w:rsid w:val="005C0A00"/>
    <w:rsid w:val="005C3B14"/>
    <w:rsid w:val="006018A9"/>
    <w:rsid w:val="0060276A"/>
    <w:rsid w:val="00603804"/>
    <w:rsid w:val="006166A7"/>
    <w:rsid w:val="00620161"/>
    <w:rsid w:val="00633C16"/>
    <w:rsid w:val="00643781"/>
    <w:rsid w:val="0064774F"/>
    <w:rsid w:val="0066527E"/>
    <w:rsid w:val="00667633"/>
    <w:rsid w:val="0067138C"/>
    <w:rsid w:val="00672C87"/>
    <w:rsid w:val="0067770A"/>
    <w:rsid w:val="00690B64"/>
    <w:rsid w:val="00694B93"/>
    <w:rsid w:val="006A7486"/>
    <w:rsid w:val="006A7EF5"/>
    <w:rsid w:val="006B6E99"/>
    <w:rsid w:val="006C4F00"/>
    <w:rsid w:val="006E5F4E"/>
    <w:rsid w:val="007078F4"/>
    <w:rsid w:val="00712DB1"/>
    <w:rsid w:val="0071617A"/>
    <w:rsid w:val="00720688"/>
    <w:rsid w:val="00746A1E"/>
    <w:rsid w:val="00761BF3"/>
    <w:rsid w:val="00773277"/>
    <w:rsid w:val="00790EA4"/>
    <w:rsid w:val="007924B3"/>
    <w:rsid w:val="00794DCB"/>
    <w:rsid w:val="007A0F92"/>
    <w:rsid w:val="007A227E"/>
    <w:rsid w:val="007B168B"/>
    <w:rsid w:val="007C3D64"/>
    <w:rsid w:val="007C5F80"/>
    <w:rsid w:val="007E43DC"/>
    <w:rsid w:val="007E59E0"/>
    <w:rsid w:val="007E7544"/>
    <w:rsid w:val="007F19E9"/>
    <w:rsid w:val="007F5BEB"/>
    <w:rsid w:val="008006EE"/>
    <w:rsid w:val="00802F7F"/>
    <w:rsid w:val="00812058"/>
    <w:rsid w:val="0082097A"/>
    <w:rsid w:val="00820D14"/>
    <w:rsid w:val="00824E6E"/>
    <w:rsid w:val="00835E76"/>
    <w:rsid w:val="00840359"/>
    <w:rsid w:val="00843B9A"/>
    <w:rsid w:val="008553C9"/>
    <w:rsid w:val="008670BC"/>
    <w:rsid w:val="00880E3E"/>
    <w:rsid w:val="00883C6D"/>
    <w:rsid w:val="008A1EA0"/>
    <w:rsid w:val="008A36B9"/>
    <w:rsid w:val="008A4184"/>
    <w:rsid w:val="008B5CB0"/>
    <w:rsid w:val="008B7198"/>
    <w:rsid w:val="008C7044"/>
    <w:rsid w:val="008C7DF7"/>
    <w:rsid w:val="008D4D45"/>
    <w:rsid w:val="008D605E"/>
    <w:rsid w:val="008D7A10"/>
    <w:rsid w:val="008D7AB4"/>
    <w:rsid w:val="008E5CE5"/>
    <w:rsid w:val="008F20FD"/>
    <w:rsid w:val="008F6D06"/>
    <w:rsid w:val="009008A6"/>
    <w:rsid w:val="00906B91"/>
    <w:rsid w:val="00920970"/>
    <w:rsid w:val="009252ED"/>
    <w:rsid w:val="00926DC5"/>
    <w:rsid w:val="00932B63"/>
    <w:rsid w:val="00945A30"/>
    <w:rsid w:val="009529B1"/>
    <w:rsid w:val="00956A42"/>
    <w:rsid w:val="00963628"/>
    <w:rsid w:val="009653C2"/>
    <w:rsid w:val="00975812"/>
    <w:rsid w:val="009810AD"/>
    <w:rsid w:val="009820A5"/>
    <w:rsid w:val="00995E01"/>
    <w:rsid w:val="00997B2E"/>
    <w:rsid w:val="009A39CA"/>
    <w:rsid w:val="009C0D60"/>
    <w:rsid w:val="009D79DF"/>
    <w:rsid w:val="009F0CD9"/>
    <w:rsid w:val="009F13D3"/>
    <w:rsid w:val="00A12735"/>
    <w:rsid w:val="00A1614F"/>
    <w:rsid w:val="00A16CB2"/>
    <w:rsid w:val="00A17D40"/>
    <w:rsid w:val="00A17D57"/>
    <w:rsid w:val="00A2477E"/>
    <w:rsid w:val="00A4060F"/>
    <w:rsid w:val="00A462F1"/>
    <w:rsid w:val="00A47C11"/>
    <w:rsid w:val="00A53328"/>
    <w:rsid w:val="00A546D9"/>
    <w:rsid w:val="00A8005F"/>
    <w:rsid w:val="00A83717"/>
    <w:rsid w:val="00AA5F0D"/>
    <w:rsid w:val="00AA6D4F"/>
    <w:rsid w:val="00AA78BB"/>
    <w:rsid w:val="00AB5157"/>
    <w:rsid w:val="00AB7DCF"/>
    <w:rsid w:val="00AC0457"/>
    <w:rsid w:val="00AF4212"/>
    <w:rsid w:val="00B009D1"/>
    <w:rsid w:val="00B05FC5"/>
    <w:rsid w:val="00B21E44"/>
    <w:rsid w:val="00B27B68"/>
    <w:rsid w:val="00B44A19"/>
    <w:rsid w:val="00B50557"/>
    <w:rsid w:val="00B51A7D"/>
    <w:rsid w:val="00B52D86"/>
    <w:rsid w:val="00B55394"/>
    <w:rsid w:val="00B60AC2"/>
    <w:rsid w:val="00B61E6E"/>
    <w:rsid w:val="00B71793"/>
    <w:rsid w:val="00B73270"/>
    <w:rsid w:val="00B77C3B"/>
    <w:rsid w:val="00B8093F"/>
    <w:rsid w:val="00B81D76"/>
    <w:rsid w:val="00B84E7B"/>
    <w:rsid w:val="00B900E1"/>
    <w:rsid w:val="00BB6033"/>
    <w:rsid w:val="00BC2DC1"/>
    <w:rsid w:val="00BE1703"/>
    <w:rsid w:val="00BE63F9"/>
    <w:rsid w:val="00BE6B68"/>
    <w:rsid w:val="00BF6DD2"/>
    <w:rsid w:val="00C07113"/>
    <w:rsid w:val="00C179EA"/>
    <w:rsid w:val="00C20100"/>
    <w:rsid w:val="00C46648"/>
    <w:rsid w:val="00C52CBA"/>
    <w:rsid w:val="00C65A69"/>
    <w:rsid w:val="00C8035F"/>
    <w:rsid w:val="00C87142"/>
    <w:rsid w:val="00C95FE0"/>
    <w:rsid w:val="00CB4C7B"/>
    <w:rsid w:val="00CC32CD"/>
    <w:rsid w:val="00CC42AD"/>
    <w:rsid w:val="00CD2A5C"/>
    <w:rsid w:val="00CD347B"/>
    <w:rsid w:val="00CE58DB"/>
    <w:rsid w:val="00CF77B1"/>
    <w:rsid w:val="00D14AD4"/>
    <w:rsid w:val="00D21BE8"/>
    <w:rsid w:val="00D32AEE"/>
    <w:rsid w:val="00D32CDB"/>
    <w:rsid w:val="00D352E5"/>
    <w:rsid w:val="00D40A13"/>
    <w:rsid w:val="00D42BB6"/>
    <w:rsid w:val="00D62306"/>
    <w:rsid w:val="00D73DBB"/>
    <w:rsid w:val="00D74759"/>
    <w:rsid w:val="00D75FEF"/>
    <w:rsid w:val="00D8318A"/>
    <w:rsid w:val="00D87085"/>
    <w:rsid w:val="00DA5D21"/>
    <w:rsid w:val="00DA6190"/>
    <w:rsid w:val="00DA6E90"/>
    <w:rsid w:val="00DB35A7"/>
    <w:rsid w:val="00DC1893"/>
    <w:rsid w:val="00DC41B9"/>
    <w:rsid w:val="00DF5929"/>
    <w:rsid w:val="00E10FE0"/>
    <w:rsid w:val="00E339B2"/>
    <w:rsid w:val="00E41083"/>
    <w:rsid w:val="00E56330"/>
    <w:rsid w:val="00E701F4"/>
    <w:rsid w:val="00EA6254"/>
    <w:rsid w:val="00EB1EFD"/>
    <w:rsid w:val="00EB1F84"/>
    <w:rsid w:val="00EB3391"/>
    <w:rsid w:val="00EC189F"/>
    <w:rsid w:val="00EC46E4"/>
    <w:rsid w:val="00ED012B"/>
    <w:rsid w:val="00ED5114"/>
    <w:rsid w:val="00ED73C9"/>
    <w:rsid w:val="00EE22C9"/>
    <w:rsid w:val="00EE3A97"/>
    <w:rsid w:val="00EE61D4"/>
    <w:rsid w:val="00EE69A0"/>
    <w:rsid w:val="00F03AD7"/>
    <w:rsid w:val="00F07F19"/>
    <w:rsid w:val="00F1598D"/>
    <w:rsid w:val="00F31660"/>
    <w:rsid w:val="00F37F7E"/>
    <w:rsid w:val="00F5144C"/>
    <w:rsid w:val="00F54C9B"/>
    <w:rsid w:val="00F61635"/>
    <w:rsid w:val="00F625C3"/>
    <w:rsid w:val="00F86EE3"/>
    <w:rsid w:val="00F9542F"/>
    <w:rsid w:val="00F96FEF"/>
    <w:rsid w:val="00FB0881"/>
    <w:rsid w:val="00FD1D12"/>
    <w:rsid w:val="00FD3D56"/>
    <w:rsid w:val="00FE3A91"/>
    <w:rsid w:val="00FE51BE"/>
    <w:rsid w:val="00FE6C40"/>
    <w:rsid w:val="00FE714E"/>
    <w:rsid w:val="00FF4A4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7F2B53"/>
  <w15:docId w15:val="{169C2670-CA03-4839-B5ED-4A0DE2BB6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17D57"/>
    <w:pPr>
      <w:spacing w:beforeLines="1" w:afterLines="1"/>
    </w:pPr>
    <w:rPr>
      <w:rFonts w:ascii="Times" w:hAnsi="Times" w:cs="Times New Roman"/>
      <w:sz w:val="20"/>
      <w:szCs w:val="20"/>
    </w:rPr>
  </w:style>
  <w:style w:type="character" w:styleId="Strong">
    <w:name w:val="Strong"/>
    <w:basedOn w:val="DefaultParagraphFont"/>
    <w:uiPriority w:val="22"/>
    <w:rsid w:val="00046F4B"/>
    <w:rPr>
      <w:b/>
    </w:rPr>
  </w:style>
  <w:style w:type="paragraph" w:styleId="ListParagraph">
    <w:name w:val="List Paragraph"/>
    <w:basedOn w:val="Normal"/>
    <w:uiPriority w:val="34"/>
    <w:qFormat/>
    <w:rsid w:val="00D32AEE"/>
    <w:pPr>
      <w:ind w:left="720"/>
      <w:contextualSpacing/>
    </w:pPr>
  </w:style>
  <w:style w:type="paragraph" w:styleId="DocumentMap">
    <w:name w:val="Document Map"/>
    <w:basedOn w:val="Normal"/>
    <w:link w:val="DocumentMapChar"/>
    <w:rsid w:val="00F31660"/>
    <w:rPr>
      <w:rFonts w:ascii="Lucida Grande" w:hAnsi="Lucida Grande"/>
    </w:rPr>
  </w:style>
  <w:style w:type="character" w:customStyle="1" w:styleId="DocumentMapChar">
    <w:name w:val="Document Map Char"/>
    <w:basedOn w:val="DefaultParagraphFont"/>
    <w:link w:val="DocumentMap"/>
    <w:rsid w:val="00F31660"/>
    <w:rPr>
      <w:rFonts w:ascii="Lucida Grande" w:hAnsi="Lucida Grande"/>
    </w:rPr>
  </w:style>
  <w:style w:type="paragraph" w:styleId="BalloonText">
    <w:name w:val="Balloon Text"/>
    <w:basedOn w:val="Normal"/>
    <w:link w:val="BalloonTextChar"/>
    <w:rsid w:val="00B52D86"/>
    <w:rPr>
      <w:rFonts w:ascii="Lucida Grande" w:hAnsi="Lucida Grande" w:cs="Lucida Grande"/>
      <w:sz w:val="18"/>
      <w:szCs w:val="18"/>
    </w:rPr>
  </w:style>
  <w:style w:type="character" w:customStyle="1" w:styleId="BalloonTextChar">
    <w:name w:val="Balloon Text Char"/>
    <w:basedOn w:val="DefaultParagraphFont"/>
    <w:link w:val="BalloonText"/>
    <w:rsid w:val="00B52D86"/>
    <w:rPr>
      <w:rFonts w:ascii="Lucida Grande" w:hAnsi="Lucida Grande" w:cs="Lucida Grande"/>
      <w:sz w:val="18"/>
      <w:szCs w:val="18"/>
    </w:rPr>
  </w:style>
  <w:style w:type="character" w:styleId="Hyperlink">
    <w:name w:val="Hyperlink"/>
    <w:basedOn w:val="DefaultParagraphFont"/>
    <w:uiPriority w:val="99"/>
    <w:rsid w:val="00B52D86"/>
    <w:rPr>
      <w:color w:val="0000FF" w:themeColor="hyperlink"/>
      <w:u w:val="single"/>
    </w:rPr>
  </w:style>
  <w:style w:type="character" w:styleId="FollowedHyperlink">
    <w:name w:val="FollowedHyperlink"/>
    <w:basedOn w:val="DefaultParagraphFont"/>
    <w:rsid w:val="00B52D86"/>
    <w:rPr>
      <w:color w:val="800080" w:themeColor="followedHyperlink"/>
      <w:u w:val="single"/>
    </w:rPr>
  </w:style>
  <w:style w:type="table" w:styleId="TableGrid">
    <w:name w:val="Table Grid"/>
    <w:basedOn w:val="TableNormal"/>
    <w:rsid w:val="00B52D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17DB7"/>
    <w:rPr>
      <w:sz w:val="18"/>
      <w:szCs w:val="18"/>
    </w:rPr>
  </w:style>
  <w:style w:type="paragraph" w:styleId="CommentText">
    <w:name w:val="annotation text"/>
    <w:basedOn w:val="Normal"/>
    <w:link w:val="CommentTextChar"/>
    <w:rsid w:val="00017DB7"/>
  </w:style>
  <w:style w:type="character" w:customStyle="1" w:styleId="CommentTextChar">
    <w:name w:val="Comment Text Char"/>
    <w:basedOn w:val="DefaultParagraphFont"/>
    <w:link w:val="CommentText"/>
    <w:rsid w:val="00017DB7"/>
  </w:style>
  <w:style w:type="paragraph" w:styleId="CommentSubject">
    <w:name w:val="annotation subject"/>
    <w:basedOn w:val="CommentText"/>
    <w:next w:val="CommentText"/>
    <w:link w:val="CommentSubjectChar"/>
    <w:rsid w:val="00017DB7"/>
    <w:rPr>
      <w:b/>
      <w:bCs/>
      <w:sz w:val="20"/>
      <w:szCs w:val="20"/>
    </w:rPr>
  </w:style>
  <w:style w:type="character" w:customStyle="1" w:styleId="CommentSubjectChar">
    <w:name w:val="Comment Subject Char"/>
    <w:basedOn w:val="CommentTextChar"/>
    <w:link w:val="CommentSubject"/>
    <w:rsid w:val="00017DB7"/>
    <w:rPr>
      <w:b/>
      <w:bCs/>
      <w:sz w:val="20"/>
      <w:szCs w:val="20"/>
    </w:rPr>
  </w:style>
  <w:style w:type="paragraph" w:styleId="Header">
    <w:name w:val="header"/>
    <w:basedOn w:val="Normal"/>
    <w:link w:val="HeaderChar"/>
    <w:rsid w:val="008006EE"/>
    <w:pPr>
      <w:tabs>
        <w:tab w:val="center" w:pos="4680"/>
        <w:tab w:val="right" w:pos="9360"/>
      </w:tabs>
    </w:pPr>
  </w:style>
  <w:style w:type="character" w:customStyle="1" w:styleId="HeaderChar">
    <w:name w:val="Header Char"/>
    <w:basedOn w:val="DefaultParagraphFont"/>
    <w:link w:val="Header"/>
    <w:rsid w:val="008006EE"/>
  </w:style>
  <w:style w:type="paragraph" w:styleId="Footer">
    <w:name w:val="footer"/>
    <w:basedOn w:val="Normal"/>
    <w:link w:val="FooterChar"/>
    <w:rsid w:val="008006EE"/>
    <w:pPr>
      <w:tabs>
        <w:tab w:val="center" w:pos="4680"/>
        <w:tab w:val="right" w:pos="9360"/>
      </w:tabs>
    </w:pPr>
  </w:style>
  <w:style w:type="character" w:customStyle="1" w:styleId="FooterChar">
    <w:name w:val="Footer Char"/>
    <w:basedOn w:val="DefaultParagraphFont"/>
    <w:link w:val="Footer"/>
    <w:rsid w:val="008006EE"/>
  </w:style>
  <w:style w:type="paragraph" w:styleId="Revision">
    <w:name w:val="Revision"/>
    <w:hidden/>
    <w:rsid w:val="00BE1703"/>
  </w:style>
  <w:style w:type="paragraph" w:styleId="TOC1">
    <w:name w:val="toc 1"/>
    <w:basedOn w:val="Normal"/>
    <w:next w:val="Normal"/>
    <w:autoRedefine/>
    <w:rsid w:val="00150786"/>
  </w:style>
  <w:style w:type="paragraph" w:styleId="TOC2">
    <w:name w:val="toc 2"/>
    <w:basedOn w:val="Normal"/>
    <w:next w:val="Normal"/>
    <w:autoRedefine/>
    <w:rsid w:val="00150786"/>
    <w:pPr>
      <w:ind w:left="240"/>
    </w:pPr>
  </w:style>
  <w:style w:type="paragraph" w:styleId="TOC3">
    <w:name w:val="toc 3"/>
    <w:basedOn w:val="Normal"/>
    <w:next w:val="Normal"/>
    <w:autoRedefine/>
    <w:rsid w:val="00150786"/>
    <w:pPr>
      <w:ind w:left="480"/>
    </w:pPr>
  </w:style>
  <w:style w:type="paragraph" w:styleId="TOC4">
    <w:name w:val="toc 4"/>
    <w:basedOn w:val="Normal"/>
    <w:next w:val="Normal"/>
    <w:autoRedefine/>
    <w:rsid w:val="00150786"/>
    <w:pPr>
      <w:ind w:left="720"/>
    </w:pPr>
  </w:style>
  <w:style w:type="paragraph" w:styleId="TOC5">
    <w:name w:val="toc 5"/>
    <w:basedOn w:val="Normal"/>
    <w:next w:val="Normal"/>
    <w:autoRedefine/>
    <w:rsid w:val="00150786"/>
    <w:pPr>
      <w:ind w:left="960"/>
    </w:pPr>
  </w:style>
  <w:style w:type="paragraph" w:styleId="TOC6">
    <w:name w:val="toc 6"/>
    <w:basedOn w:val="Normal"/>
    <w:next w:val="Normal"/>
    <w:autoRedefine/>
    <w:rsid w:val="00150786"/>
    <w:pPr>
      <w:ind w:left="1200"/>
    </w:pPr>
  </w:style>
  <w:style w:type="paragraph" w:styleId="TOC7">
    <w:name w:val="toc 7"/>
    <w:basedOn w:val="Normal"/>
    <w:next w:val="Normal"/>
    <w:autoRedefine/>
    <w:rsid w:val="00150786"/>
    <w:pPr>
      <w:ind w:left="1440"/>
    </w:pPr>
  </w:style>
  <w:style w:type="paragraph" w:styleId="TOC8">
    <w:name w:val="toc 8"/>
    <w:basedOn w:val="Normal"/>
    <w:next w:val="Normal"/>
    <w:autoRedefine/>
    <w:rsid w:val="00150786"/>
    <w:pPr>
      <w:ind w:left="1680"/>
    </w:pPr>
  </w:style>
  <w:style w:type="paragraph" w:styleId="TOC9">
    <w:name w:val="toc 9"/>
    <w:basedOn w:val="Normal"/>
    <w:next w:val="Normal"/>
    <w:autoRedefine/>
    <w:rsid w:val="00150786"/>
    <w:pPr>
      <w:ind w:left="1920"/>
    </w:pPr>
  </w:style>
  <w:style w:type="character" w:styleId="UnresolvedMention">
    <w:name w:val="Unresolved Mention"/>
    <w:basedOn w:val="DefaultParagraphFont"/>
    <w:uiPriority w:val="99"/>
    <w:semiHidden/>
    <w:unhideWhenUsed/>
    <w:rsid w:val="00633C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45888">
      <w:bodyDiv w:val="1"/>
      <w:marLeft w:val="0"/>
      <w:marRight w:val="0"/>
      <w:marTop w:val="0"/>
      <w:marBottom w:val="0"/>
      <w:divBdr>
        <w:top w:val="none" w:sz="0" w:space="0" w:color="auto"/>
        <w:left w:val="none" w:sz="0" w:space="0" w:color="auto"/>
        <w:bottom w:val="none" w:sz="0" w:space="0" w:color="auto"/>
        <w:right w:val="none" w:sz="0" w:space="0" w:color="auto"/>
      </w:divBdr>
    </w:div>
    <w:div w:id="953832124">
      <w:bodyDiv w:val="1"/>
      <w:marLeft w:val="0"/>
      <w:marRight w:val="0"/>
      <w:marTop w:val="0"/>
      <w:marBottom w:val="0"/>
      <w:divBdr>
        <w:top w:val="none" w:sz="0" w:space="0" w:color="auto"/>
        <w:left w:val="none" w:sz="0" w:space="0" w:color="auto"/>
        <w:bottom w:val="none" w:sz="0" w:space="0" w:color="auto"/>
        <w:right w:val="none" w:sz="0" w:space="0" w:color="auto"/>
      </w:divBdr>
    </w:div>
    <w:div w:id="1010990120">
      <w:bodyDiv w:val="1"/>
      <w:marLeft w:val="0"/>
      <w:marRight w:val="0"/>
      <w:marTop w:val="0"/>
      <w:marBottom w:val="0"/>
      <w:divBdr>
        <w:top w:val="none" w:sz="0" w:space="0" w:color="auto"/>
        <w:left w:val="none" w:sz="0" w:space="0" w:color="auto"/>
        <w:bottom w:val="none" w:sz="0" w:space="0" w:color="auto"/>
        <w:right w:val="none" w:sz="0" w:space="0" w:color="auto"/>
      </w:divBdr>
    </w:div>
    <w:div w:id="11081137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littlebeaver.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ales@littlebeaver.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channel/UCBUekF9dacjaqZAt1T9TE_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expoconagg.com/" TargetMode="External"/><Relationship Id="rId5" Type="http://schemas.openxmlformats.org/officeDocument/2006/relationships/webSettings" Target="webSettings.xml"/><Relationship Id="rId15" Type="http://schemas.openxmlformats.org/officeDocument/2006/relationships/hyperlink" Target="https://www.linkedin.com/company/little-beaver-inc-/" TargetMode="External"/><Relationship Id="rId10" Type="http://schemas.openxmlformats.org/officeDocument/2006/relationships/hyperlink" Target="mailto:katie@ironcladmktg.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jwhaynes@littlebeaver.com" TargetMode="External"/><Relationship Id="rId14" Type="http://schemas.openxmlformats.org/officeDocument/2006/relationships/hyperlink" Target="https://www.facebook.com/LittleBeaverI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AF8A9-13F9-B94A-BD94-B76F040BD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800</Words>
  <Characters>4393</Characters>
  <Application>Microsoft Office Word</Application>
  <DocSecurity>0</DocSecurity>
  <Lines>104</Lines>
  <Paragraphs>36</Paragraphs>
  <ScaleCrop>false</ScaleCrop>
  <HeadingPairs>
    <vt:vector size="2" baseType="variant">
      <vt:variant>
        <vt:lpstr>Title</vt:lpstr>
      </vt:variant>
      <vt:variant>
        <vt:i4>1</vt:i4>
      </vt:variant>
    </vt:vector>
  </HeadingPairs>
  <TitlesOfParts>
    <vt:vector size="1" baseType="lpstr">
      <vt:lpstr/>
    </vt:vector>
  </TitlesOfParts>
  <Company>IRONCLAD Marketing</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dc:creator>
  <cp:keywords/>
  <cp:lastModifiedBy>John Miller</cp:lastModifiedBy>
  <cp:revision>6</cp:revision>
  <cp:lastPrinted>2026-02-16T22:16:00Z</cp:lastPrinted>
  <dcterms:created xsi:type="dcterms:W3CDTF">2026-02-16T20:45:00Z</dcterms:created>
  <dcterms:modified xsi:type="dcterms:W3CDTF">2026-02-23T19:07:00Z</dcterms:modified>
</cp:coreProperties>
</file>